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Ibn Sina [Avicenna] (Stanford Encyclopedia of Philosophy)</w:t>
      </w:r>
      <w:br/>
      <w:hyperlink r:id="rId7" w:history="1">
        <w:r>
          <w:rPr>
            <w:color w:val="2980b9"/>
            <w:u w:val="single"/>
          </w:rPr>
          <w:t xml:space="preserve">https://plato.stanford.edu/entries/ibn-sina/</w:t>
        </w:r>
      </w:hyperlink>
    </w:p>
    <w:p>
      <w:pPr>
        <w:pStyle w:val="Heading1"/>
      </w:pPr>
      <w:bookmarkStart w:id="2" w:name="_Toc2"/>
      <w:r>
        <w:t>Article summary:</w:t>
      </w:r>
      <w:bookmarkEnd w:id="2"/>
    </w:p>
    <w:p>
      <w:pPr>
        <w:jc w:val="both"/>
      </w:pPr>
      <w:r>
        <w:rPr/>
        <w:t xml:space="preserve">1. Ibn Sina (Avicenna) was a preeminent philosopher and physician of the Islamic world in the 10th century.</w:t>
      </w:r>
    </w:p>
    <w:p>
      <w:pPr>
        <w:jc w:val="both"/>
      </w:pPr>
      <w:r>
        <w:rPr/>
        <w:t xml:space="preserve">2. His work combined disparate strands of philosophical/scientific thinking from Greek late antiquity and early Islam into a rationally rigorous system that encompassed all reality.</w:t>
      </w:r>
    </w:p>
    <w:p>
      <w:pPr>
        <w:jc w:val="both"/>
      </w:pPr>
      <w:r>
        <w:rPr/>
        <w:t xml:space="preserve">3. His influence on the intellectual history of the world in the West (of India) is second only to Aristotle, as it was intuitively acknowledged in the Islamic world where he is called “The Preeminent Master”.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Ibn Sina (Avicenna), a preeminent philosopher and physician of the Islamic world in the 10th century. The article is well-written and provides an accurate description of Avicenna's life and works, as well as his influence on intellectual history in both East and West. The article does not appear to be biased or one-sided, as it presents both sides equally and does not promote any particular point of view. It also includes references to sources for further reading, which adds to its credibility. However, there are some points that could be explored further, such as Avicenna's influence on Jewish communities in Europe or his reception by Roman Orthodox scholars in Constantinople. Additionally, more evidence could be provided for some of the claims made about Avicenna's influence on intellectual history in both East and West.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Avicenna Jewish influence</w:t>
      </w:r>
    </w:p>
    <w:p>
      <w:pPr>
        <w:spacing w:after="0"/>
        <w:numPr>
          <w:ilvl w:val="0"/>
          <w:numId w:val="2"/>
        </w:numPr>
      </w:pPr>
      <w:r>
        <w:rPr/>
        <w:t xml:space="preserve">Avicenna Roman Orthodox reception</w:t>
      </w:r>
    </w:p>
    <w:p>
      <w:pPr>
        <w:spacing w:after="0"/>
        <w:numPr>
          <w:ilvl w:val="0"/>
          <w:numId w:val="2"/>
        </w:numPr>
      </w:pPr>
      <w:r>
        <w:rPr/>
        <w:t xml:space="preserve">Avicenna influence on Islamic world</w:t>
      </w:r>
    </w:p>
    <w:p>
      <w:pPr>
        <w:spacing w:after="0"/>
        <w:numPr>
          <w:ilvl w:val="0"/>
          <w:numId w:val="2"/>
        </w:numPr>
      </w:pPr>
      <w:r>
        <w:rPr/>
        <w:t xml:space="preserve">Avicenna influence on Western philosophy</w:t>
      </w:r>
    </w:p>
    <w:p>
      <w:pPr>
        <w:spacing w:after="0"/>
        <w:numPr>
          <w:ilvl w:val="0"/>
          <w:numId w:val="2"/>
        </w:numPr>
      </w:pPr>
      <w:r>
        <w:rPr/>
        <w:t xml:space="preserve">Avicenna influence on medicine</w:t>
      </w:r>
    </w:p>
    <w:p>
      <w:pPr>
        <w:numPr>
          <w:ilvl w:val="0"/>
          <w:numId w:val="2"/>
        </w:numPr>
      </w:pPr>
      <w:r>
        <w:rPr/>
        <w:t xml:space="preserve">Avicenna influence on science</w:t>
      </w:r>
    </w:p>
    <w:p>
      <w:pPr>
        <w:pStyle w:val="Heading1"/>
      </w:pPr>
      <w:bookmarkStart w:id="6" w:name="_Toc6"/>
      <w:r>
        <w:t>Report location:</w:t>
      </w:r>
      <w:bookmarkEnd w:id="6"/>
    </w:p>
    <w:p>
      <w:hyperlink r:id="rId8" w:history="1">
        <w:r>
          <w:rPr>
            <w:color w:val="2980b9"/>
            <w:u w:val="single"/>
          </w:rPr>
          <w:t xml:space="preserve">https://www.fullpicture.app/item/29910768cbcd7e522695666d211b179d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9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ibn-sina/" TargetMode="External"/><Relationship Id="rId8" Type="http://schemas.openxmlformats.org/officeDocument/2006/relationships/hyperlink" Target="https://www.fullpicture.app/item/29910768cbcd7e522695666d211b17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2023-02-18T10:54:41+01:00</dcterms:created>
  <dcterms:modified xsi:type="dcterms:W3CDTF">2023-02-18T10:54:41+01:00</dcterms:modified>
</cp:coreProperties>
</file>

<file path=docProps/custom.xml><?xml version="1.0" encoding="utf-8"?>
<Properties xmlns="http://schemas.openxmlformats.org/officeDocument/2006/custom-properties" xmlns:vt="http://schemas.openxmlformats.org/officeDocument/2006/docPropsVTypes"/>
</file>