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Expanding Dark Forest and Generative AI</w:t>
      </w:r>
      <w:br/>
      <w:hyperlink r:id="rId7" w:history="1">
        <w:r>
          <w:rPr>
            <w:color w:val="2980b9"/>
            <w:u w:val="single"/>
          </w:rPr>
          <w:t xml:space="preserve">https://maggieappleton.com/ai-dark-forest</w:t>
        </w:r>
      </w:hyperlink>
    </w:p>
    <w:p>
      <w:pPr>
        <w:pStyle w:val="Heading1"/>
      </w:pPr>
      <w:bookmarkStart w:id="2" w:name="_Toc2"/>
      <w:r>
        <w:t>Article summary:</w:t>
      </w:r>
      <w:bookmarkEnd w:id="2"/>
    </w:p>
    <w:p>
      <w:pPr>
        <w:jc w:val="both"/>
      </w:pPr>
      <w:r>
        <w:rPr/>
        <w:t xml:space="preserve">1. Das Internet wird immer lebendiger, aber lebloser. Es ist überlaufen mit Bots, Werbung, Trollen und anderen automatisierten Gefahren.</w:t>
      </w:r>
    </w:p>
    <w:p>
      <w:pPr>
        <w:jc w:val="both"/>
      </w:pPr>
      <w:r>
        <w:rPr/>
        <w:t xml:space="preserve">2. Große Sprachmodelle (LLMs) können jetzt schnell und effizient Text generieren, was viele Menschen überrascht hat.</w:t>
      </w:r>
    </w:p>
    <w:p>
      <w:pPr>
        <w:jc w:val="both"/>
      </w:pPr>
      <w:r>
        <w:rPr/>
        <w:t xml:space="preserve">3. Es gibt auch Bildgeneratoren, die menschliche Fotografien und Illustrationen nachahmen können.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bietet eine interessante Perspektive auf die Auswirkungen von großen Sprachmodellen und Bildgeneratoren auf das Web. Er stellt einige interessante Punkte zur Diskussion, wie zum Beispiel die Tatsache, dass das Web immer lebendiger aber lebloser wird und dass es schwierig sein wird, authentische Verbindungen unter dem Berg an generiertem Content zu finden. Allerdings fehlt es dem Artikel an einer gründlichen Untersuchung der Risiken dieser Technologien sowie an einer Betrachtung der Gegenseite des Themas - welche Vorteile könnte es haben? Der Autor erwähnt auch nicht die Möglichkeit, dass Menschen in der Lage sein könnten, den Reverse Turing Test zu bestehen und so ihre Echtheit zu beweisen. Insgesamt ist der Artikel informativ und bietet einen guten Einstieg in das Thema, aber er ist nicht vollständig oder umfassend genug für eine fundierte Diskussion über die Vor- und Nachteile von Generative AI.</w:t>
      </w:r>
    </w:p>
    <w:p>
      <w:pPr>
        <w:pStyle w:val="Heading1"/>
      </w:pPr>
      <w:bookmarkStart w:id="5" w:name="_Toc5"/>
      <w:r>
        <w:t>Topics for further research:</w:t>
      </w:r>
      <w:bookmarkEnd w:id="5"/>
    </w:p>
    <w:p>
      <w:pPr>
        <w:spacing w:after="0"/>
        <w:numPr>
          <w:ilvl w:val="0"/>
          <w:numId w:val="2"/>
        </w:numPr>
      </w:pPr>
      <w:r>
        <w:rPr/>
        <w:t xml:space="preserve">Reverse Turing Test</w:t>
      </w:r>
    </w:p>
    <w:p>
      <w:pPr>
        <w:spacing w:after="0"/>
        <w:numPr>
          <w:ilvl w:val="0"/>
          <w:numId w:val="2"/>
        </w:numPr>
      </w:pPr>
      <w:r>
        <w:rPr/>
        <w:t xml:space="preserve">Vorteile von Generative AI</w:t>
      </w:r>
    </w:p>
    <w:p>
      <w:pPr>
        <w:spacing w:after="0"/>
        <w:numPr>
          <w:ilvl w:val="0"/>
          <w:numId w:val="2"/>
        </w:numPr>
      </w:pPr>
      <w:r>
        <w:rPr/>
        <w:t xml:space="preserve">Risiken von Generative AI</w:t>
      </w:r>
    </w:p>
    <w:p>
      <w:pPr>
        <w:spacing w:after="0"/>
        <w:numPr>
          <w:ilvl w:val="0"/>
          <w:numId w:val="2"/>
        </w:numPr>
      </w:pPr>
      <w:r>
        <w:rPr/>
        <w:t xml:space="preserve">Auswirkungen von Sprachmodellen auf das Web</w:t>
      </w:r>
    </w:p>
    <w:p>
      <w:pPr>
        <w:spacing w:after="0"/>
        <w:numPr>
          <w:ilvl w:val="0"/>
          <w:numId w:val="2"/>
        </w:numPr>
      </w:pPr>
      <w:r>
        <w:rPr/>
        <w:t xml:space="preserve">Auswirkungen von Bildgeneratoren auf das Web</w:t>
      </w:r>
    </w:p>
    <w:p>
      <w:pPr>
        <w:numPr>
          <w:ilvl w:val="0"/>
          <w:numId w:val="2"/>
        </w:numPr>
      </w:pPr>
      <w:r>
        <w:rPr/>
        <w:t xml:space="preserve">Authentische Verbindungen unter generiertem Content</w:t>
      </w:r>
    </w:p>
    <w:p>
      <w:pPr>
        <w:pStyle w:val="Heading1"/>
      </w:pPr>
      <w:bookmarkStart w:id="6" w:name="_Toc6"/>
      <w:r>
        <w:t>Report location:</w:t>
      </w:r>
      <w:bookmarkEnd w:id="6"/>
    </w:p>
    <w:p>
      <w:hyperlink r:id="rId8" w:history="1">
        <w:r>
          <w:rPr>
            <w:color w:val="2980b9"/>
            <w:u w:val="single"/>
          </w:rPr>
          <w:t xml:space="preserve">https://www.fullpicture.app/item/29c7dbbf871542f1cbed11a06af95ccc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D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gieappleton.com/ai-dark-forest" TargetMode="External"/><Relationship Id="rId8" Type="http://schemas.openxmlformats.org/officeDocument/2006/relationships/hyperlink" Target="https://www.fullpicture.app/item/29c7dbbf871542f1cbed11a06af95c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2023-03-04T12:02:40+01:00</dcterms:created>
  <dcterms:modified xsi:type="dcterms:W3CDTF">2023-03-04T12:02:40+01:00</dcterms:modified>
</cp:coreProperties>
</file>

<file path=docProps/custom.xml><?xml version="1.0" encoding="utf-8"?>
<Properties xmlns="http://schemas.openxmlformats.org/officeDocument/2006/custom-properties" xmlns:vt="http://schemas.openxmlformats.org/officeDocument/2006/docPropsVTypes"/>
</file>