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Quando i pannelli solari cadono dal tetto</w:t>
      </w:r>
      <w:br/>
      <w:hyperlink r:id="rId7" w:history="1">
        <w:r>
          <w:rPr>
            <w:color w:val="2980b9"/>
            <w:u w:val="single"/>
          </w:rPr>
          <w:t xml:space="preserve">https://www.cdt.ch/prodotti/la-domenica/quando-i-pannelli-solari-cadono-dal-tetto-333531</w:t>
        </w:r>
      </w:hyperlink>
    </w:p>
    <w:p>
      <w:pPr>
        <w:pStyle w:val="Heading1"/>
      </w:pPr>
      <w:bookmarkStart w:id="2" w:name="_Toc2"/>
      <w:r>
        <w:t>Article summary:</w:t>
      </w:r>
      <w:bookmarkEnd w:id="2"/>
    </w:p>
    <w:p>
      <w:pPr>
        <w:jc w:val="both"/>
      </w:pPr>
      <w:r>
        <w:rPr/>
        <w:t xml:space="preserve">1. Durante un temporale, i pannelli solari installati su un tetto si sono staccati e sono caduti a terra senza ferire nessuno.</w:t>
      </w:r>
    </w:p>
    <w:p>
      <w:pPr>
        <w:jc w:val="both"/>
      </w:pPr>
      <w:r>
        <w:rPr/>
        <w:t xml:space="preserve">2. Un deputato ha presentato una denuncia penale e un'interrogazione al Consiglio di Stato per chiedere maggiori controlli sulla sicurezza dei pannelli solari.</w:t>
      </w:r>
    </w:p>
    <w:p>
      <w:pPr>
        <w:jc w:val="both"/>
      </w:pPr>
      <w:r>
        <w:rPr/>
        <w:t xml:space="preserve">3. Si propone l'istituzione di consulenti indipendenti che verifichino la conformità e la sicurezza degli impianti fotovoltaici, oltre a favorire la formazione del personale locale nel settore.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affronta il problema dei pannelli solari che cadono dal tetto di una casa durante un temporale nel Mendrisiotto, nella zona della Montagna. L'autore sottolinea l'importanza di garantire la sicurezza e la professionalità nel settore fotovoltaico, che è cresciuto rapidamente negli ultimi anni.</w:t>
      </w:r>
    </w:p>
    <w:p>
      <w:pPr>
        <w:jc w:val="both"/>
      </w:pPr>
      <w:r>
        <w:rPr/>
        <w:t xml:space="preserve"/>
      </w:r>
    </w:p>
    <w:p>
      <w:pPr>
        <w:jc w:val="both"/>
      </w:pPr>
      <w:r>
        <w:rPr/>
        <w:t xml:space="preserve">Tuttavia, l'articolo presenta alcuni pregiudizi e mancanze che ne limitano la completezza e l'obiettività. Innanzitutto, non vengono fornite fonti o dati specifici per supportare le affermazioni fatte. Non viene menzionato alcun caso specifico di pannelli solari caduti o incidenti correlati, né vengono citate statistiche sul numero di incidenti simili nel settore.</w:t>
      </w:r>
    </w:p>
    <w:p>
      <w:pPr>
        <w:jc w:val="both"/>
      </w:pPr>
      <w:r>
        <w:rPr/>
        <w:t xml:space="preserve"/>
      </w:r>
    </w:p>
    <w:p>
      <w:pPr>
        <w:jc w:val="both"/>
      </w:pPr>
      <w:r>
        <w:rPr/>
        <w:t xml:space="preserve">Inoltre, l'autore sembra suggerire che la maggior parte degli installatori di pannelli solari potrebbe essere incompetente o approfittatore. Questa generalizzazione non è supportata da prove concrete e potrebbe creare un pregiudizio nei confronti del settore fotovoltaico nel suo complesso.</w:t>
      </w:r>
    </w:p>
    <w:p>
      <w:pPr>
        <w:jc w:val="both"/>
      </w:pPr>
      <w:r>
        <w:rPr/>
        <w:t xml:space="preserve"/>
      </w:r>
    </w:p>
    <w:p>
      <w:pPr>
        <w:jc w:val="both"/>
      </w:pPr>
      <w:r>
        <w:rPr/>
        <w:t xml:space="preserve">L'articolo propone anche l'istituzione della figura del consulente indipendente per verificare i nuovi impianti fotovoltaici. Sebbene questa possa essere una misura valida per garantire la sicurezza e la qualità degli impianti, non viene esplorata alcuna controargomentazione o possibile impatto economico di tale proposta.</w:t>
      </w:r>
    </w:p>
    <w:p>
      <w:pPr>
        <w:jc w:val="both"/>
      </w:pPr>
      <w:r>
        <w:rPr/>
        <w:t xml:space="preserve"/>
      </w:r>
    </w:p>
    <w:p>
      <w:pPr>
        <w:jc w:val="both"/>
      </w:pPr>
      <w:r>
        <w:rPr/>
        <w:t xml:space="preserve">Inoltre, l'autore suggerisce di favorire la formazione e la riqualifica del personale residente nel settore fotovoltaico come alternativa all'utilizzo di lavoratori stranieri. Questa affermazione sembra promuovere un'agenda politica o economica specifica, senza considerare i benefici della diversità e dell'apertura al mercato del lavoro internazionale.</w:t>
      </w:r>
    </w:p>
    <w:p>
      <w:pPr>
        <w:jc w:val="both"/>
      </w:pPr>
      <w:r>
        <w:rPr/>
        <w:t xml:space="preserve"/>
      </w:r>
    </w:p>
    <w:p>
      <w:pPr>
        <w:jc w:val="both"/>
      </w:pPr>
      <w:r>
        <w:rPr/>
        <w:t xml:space="preserve">In conclusione, l'articolo presenta alcuni pregiudizi e mancanze che limitano la sua obiettività e completezza. Mancano prove concrete per supportare le affermazioni fatte e non vengono esplorate controargomentazioni o possibili impatti delle proposte avanzate. L'autore sembra anche promuovere un'agenda politica o economica specifica senza considerare gli aspetti positivi della diversità nel settore fotovoltaico.</w:t>
      </w:r>
    </w:p>
    <w:p>
      <w:pPr>
        <w:pStyle w:val="Heading1"/>
      </w:pPr>
      <w:bookmarkStart w:id="5" w:name="_Toc5"/>
      <w:r>
        <w:t>Topics for further research:</w:t>
      </w:r>
      <w:bookmarkEnd w:id="5"/>
    </w:p>
    <w:p>
      <w:pPr>
        <w:spacing w:after="0"/>
        <w:numPr>
          <w:ilvl w:val="0"/>
          <w:numId w:val="2"/>
        </w:numPr>
      </w:pPr>
      <w:r>
        <w:rPr/>
        <w:t xml:space="preserve">Statistiche incidenti pannelli solari Mendrisiotto
</w:t>
      </w:r>
    </w:p>
    <w:p>
      <w:pPr>
        <w:spacing w:after="0"/>
        <w:numPr>
          <w:ilvl w:val="0"/>
          <w:numId w:val="2"/>
        </w:numPr>
      </w:pPr>
      <w:r>
        <w:rPr/>
        <w:t xml:space="preserve">Efficacia consulente indipendente impianti fotovoltaici
</w:t>
      </w:r>
    </w:p>
    <w:p>
      <w:pPr>
        <w:spacing w:after="0"/>
        <w:numPr>
          <w:ilvl w:val="0"/>
          <w:numId w:val="2"/>
        </w:numPr>
      </w:pPr>
      <w:r>
        <w:rPr/>
        <w:t xml:space="preserve">Impatto economico istituzione consulente indipendente fotovoltaico
</w:t>
      </w:r>
    </w:p>
    <w:p>
      <w:pPr>
        <w:spacing w:after="0"/>
        <w:numPr>
          <w:ilvl w:val="0"/>
          <w:numId w:val="2"/>
        </w:numPr>
      </w:pPr>
      <w:r>
        <w:rPr/>
        <w:t xml:space="preserve">Benefici diversità lavoratori stranieri settore fotovoltaico
</w:t>
      </w:r>
    </w:p>
    <w:p>
      <w:pPr>
        <w:spacing w:after="0"/>
        <w:numPr>
          <w:ilvl w:val="0"/>
          <w:numId w:val="2"/>
        </w:numPr>
      </w:pPr>
      <w:r>
        <w:rPr/>
        <w:t xml:space="preserve">Formazione e riqualifica personale fotovoltaico Mendrisiotto
</w:t>
      </w:r>
    </w:p>
    <w:p>
      <w:pPr>
        <w:numPr>
          <w:ilvl w:val="0"/>
          <w:numId w:val="2"/>
        </w:numPr>
      </w:pPr>
      <w:r>
        <w:rPr/>
        <w:t xml:space="preserve">Vantaggi apertura mercato lavoro internazionale fotovoltaico</w:t>
      </w:r>
    </w:p>
    <w:p>
      <w:pPr>
        <w:pStyle w:val="Heading1"/>
      </w:pPr>
      <w:bookmarkStart w:id="6" w:name="_Toc6"/>
      <w:r>
        <w:t>Report location:</w:t>
      </w:r>
      <w:bookmarkEnd w:id="6"/>
    </w:p>
    <w:p>
      <w:hyperlink r:id="rId8" w:history="1">
        <w:r>
          <w:rPr>
            <w:color w:val="2980b9"/>
            <w:u w:val="single"/>
          </w:rPr>
          <w:t xml:space="preserve">https://www.fullpicture.app/item/2a4f462cc492353c617c69366417aa03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1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t.ch/prodotti/la-domenica/quando-i-pannelli-solari-cadono-dal-tetto-333531" TargetMode="External"/><Relationship Id="rId8" Type="http://schemas.openxmlformats.org/officeDocument/2006/relationships/hyperlink" Target="https://www.fullpicture.app/item/2a4f462cc492353c617c69366417a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2024-04-19T00:27:05+02:00</dcterms:created>
  <dcterms:modified xsi:type="dcterms:W3CDTF">2024-04-19T00:27:05+02:00</dcterms:modified>
</cp:coreProperties>
</file>

<file path=docProps/custom.xml><?xml version="1.0" encoding="utf-8"?>
<Properties xmlns="http://schemas.openxmlformats.org/officeDocument/2006/custom-properties" xmlns:vt="http://schemas.openxmlformats.org/officeDocument/2006/docPropsVTypes"/>
</file>