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impact of culture on the innovative strength of nations a comprehensive review of the theories of Hofstede, Schwartz, Boisot and Cameron and Quinn | 10.1108/JOCM-08-2017-0311</w:t>
      </w:r>
      <w:br/>
      <w:hyperlink r:id="rId7" w:history="1">
        <w:r>
          <w:rPr>
            <w:color w:val="2980b9"/>
            <w:u w:val="single"/>
          </w:rPr>
          <w:t xml:space="preserve">https://sci-hub.wf/10.1108/JOCM-08-2017-0311</w:t>
        </w:r>
      </w:hyperlink>
    </w:p>
    <w:p>
      <w:pPr>
        <w:pStyle w:val="Heading1"/>
      </w:pPr>
      <w:bookmarkStart w:id="2" w:name="_Toc2"/>
      <w:r>
        <w:t>Article summary:</w:t>
      </w:r>
      <w:bookmarkEnd w:id="2"/>
    </w:p>
    <w:p>
      <w:pPr>
        <w:jc w:val="both"/>
      </w:pPr>
      <w:r>
        <w:rPr/>
        <w:t xml:space="preserve">1. This article reviews the theories of Hofstede, Schwartz, Boisot and Cameron and Quinn to explore the impact of culture on the innovative strength of nations.</w:t>
      </w:r>
    </w:p>
    <w:p>
      <w:pPr>
        <w:jc w:val="both"/>
      </w:pPr>
      <w:r>
        <w:rPr/>
        <w:t xml:space="preserve">2. The article examines how cultural values can influence innovation in different countries.</w:t>
      </w:r>
    </w:p>
    <w:p>
      <w:pPr>
        <w:jc w:val="both"/>
      </w:pPr>
      <w:r>
        <w:rPr/>
        <w:t xml:space="preserve">3. It also looks at how cultural differences can be used to create competitive advantages for businesses operating in different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with expertise in organizational change management, which gives it credibility as a source of information on the topic. The authors provide a comprehensive review of the theories they are discussing, which makes their arguments more convincing and reliable. However, there is no mention of any potential biases or one-sided reporting that could be present in their analysis. Additionally, there is no discussion of any counterarguments or alternative perspectives that could be taken into consideration when looking at this issue. Furthermore, there is no evidence provided to support some of the claims made in the article, such as how cultural differences can be used to create competitive advantages for businesses operating in different countries. Finally, there is no mention of any possible risks associated with relying too heavily on these theories when making decisions about innovation strategies for businesses operating in different countries.</w:t>
      </w:r>
    </w:p>
    <w:p>
      <w:pPr>
        <w:pStyle w:val="Heading1"/>
      </w:pPr>
      <w:bookmarkStart w:id="5" w:name="_Toc5"/>
      <w:r>
        <w:t>Topics for further research:</w:t>
      </w:r>
      <w:bookmarkEnd w:id="5"/>
    </w:p>
    <w:p>
      <w:pPr>
        <w:spacing w:after="0"/>
        <w:numPr>
          <w:ilvl w:val="0"/>
          <w:numId w:val="2"/>
        </w:numPr>
      </w:pPr>
      <w:r>
        <w:rPr/>
        <w:t xml:space="preserve">Organizational Change Management Risks</w:t>
      </w:r>
    </w:p>
    <w:p>
      <w:pPr>
        <w:spacing w:after="0"/>
        <w:numPr>
          <w:ilvl w:val="0"/>
          <w:numId w:val="2"/>
        </w:numPr>
      </w:pPr>
      <w:r>
        <w:rPr/>
        <w:t xml:space="preserve">Cultural Differences and Business Strategies</w:t>
      </w:r>
    </w:p>
    <w:p>
      <w:pPr>
        <w:spacing w:after="0"/>
        <w:numPr>
          <w:ilvl w:val="0"/>
          <w:numId w:val="2"/>
        </w:numPr>
      </w:pPr>
      <w:r>
        <w:rPr/>
        <w:t xml:space="preserve">Alternative Perspectives on Innovation Strategies</w:t>
      </w:r>
    </w:p>
    <w:p>
      <w:pPr>
        <w:spacing w:after="0"/>
        <w:numPr>
          <w:ilvl w:val="0"/>
          <w:numId w:val="2"/>
        </w:numPr>
      </w:pPr>
      <w:r>
        <w:rPr/>
        <w:t xml:space="preserve">Counterarguments to Organizational Change Management Theories</w:t>
      </w:r>
    </w:p>
    <w:p>
      <w:pPr>
        <w:spacing w:after="0"/>
        <w:numPr>
          <w:ilvl w:val="0"/>
          <w:numId w:val="2"/>
        </w:numPr>
      </w:pPr>
      <w:r>
        <w:rPr/>
        <w:t xml:space="preserve">Evidence-Based Decision Making for International Businesses</w:t>
      </w:r>
    </w:p>
    <w:p>
      <w:pPr>
        <w:numPr>
          <w:ilvl w:val="0"/>
          <w:numId w:val="2"/>
        </w:numPr>
      </w:pPr>
      <w:r>
        <w:rPr/>
        <w:t xml:space="preserve">Potential Biases in Organizational Change Management Research</w:t>
      </w:r>
    </w:p>
    <w:p>
      <w:pPr>
        <w:pStyle w:val="Heading1"/>
      </w:pPr>
      <w:bookmarkStart w:id="6" w:name="_Toc6"/>
      <w:r>
        <w:t>Report location:</w:t>
      </w:r>
      <w:bookmarkEnd w:id="6"/>
    </w:p>
    <w:p>
      <w:hyperlink r:id="rId8" w:history="1">
        <w:r>
          <w:rPr>
            <w:color w:val="2980b9"/>
            <w:u w:val="single"/>
          </w:rPr>
          <w:t xml:space="preserve">https://www.fullpicture.app/item/2a7887a55d68e2c862be3ae4221d6e17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3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8/JOCM-08-2017-0311" TargetMode="External"/><Relationship Id="rId8" Type="http://schemas.openxmlformats.org/officeDocument/2006/relationships/hyperlink" Target="https://www.fullpicture.app/item/2a7887a55d68e2c862be3ae4221d6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2023-02-21T18:36:25+01:00</dcterms:created>
  <dcterms:modified xsi:type="dcterms:W3CDTF">2023-02-21T18:36:25+01:00</dcterms:modified>
</cp:coreProperties>
</file>

<file path=docProps/custom.xml><?xml version="1.0" encoding="utf-8"?>
<Properties xmlns="http://schemas.openxmlformats.org/officeDocument/2006/custom-properties" xmlns:vt="http://schemas.openxmlformats.org/officeDocument/2006/docPropsVTypes"/>
</file>