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Boosting-Based DDoS Detection in Internet of Things Systems | IEEE Journals &amp; Magazine | IEEE Xplore</w:t>
      </w:r>
      <w:br/>
      <w:hyperlink r:id="rId7" w:history="1">
        <w:r>
          <w:rPr>
            <w:color w:val="2980b9"/>
            <w:u w:val="single"/>
          </w:rPr>
          <w:t xml:space="preserve">https://ieeexplore-ieee-org.ezproxy.lib.gla.ac.uk/document/9461235</w:t>
        </w:r>
      </w:hyperlink>
    </w:p>
    <w:p>
      <w:pPr>
        <w:pStyle w:val="Heading1"/>
      </w:pPr>
      <w:bookmarkStart w:id="2" w:name="_Toc2"/>
      <w:r>
        <w:t>Article summary:</w:t>
      </w:r>
      <w:bookmarkEnd w:id="2"/>
    </w:p>
    <w:p>
      <w:pPr>
        <w:jc w:val="both"/>
      </w:pPr>
      <w:r>
        <w:rPr/>
        <w:t xml:space="preserve">1. Distributed Denial-of-Service (DDoS) attacks are a critical cyberthreat to Internet of Things (IoT) devices and systems, including those found in smart homes.</w:t>
      </w:r>
    </w:p>
    <w:p>
      <w:pPr>
        <w:jc w:val="both"/>
      </w:pPr>
      <w:r>
        <w:rPr/>
        <w:t xml:space="preserve">2. A boosting-based logistic model tree method can effectively detect DDoS traffic in IoT systems by generating different models for each device class based on their traffic behavior and predictability.</w:t>
      </w:r>
    </w:p>
    <w:p>
      <w:pPr>
        <w:jc w:val="both"/>
      </w:pPr>
      <w:r>
        <w:rPr/>
        <w:t xml:space="preserve">3. The lack of relevant data sets is a key challenge in developing machine learning-based detection models for DDoS attacks in IoT systems.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种基于增强方法的DDoS检测模型，用于不同IoT设备类别。作者认为，由于每个设备类别的网络流量特征可能存在微妙的变化，因此需要为每个设备类别生成并应用不同版本的模型。作者通过一个案例研究解释了如何将智能家居环境中的设备分类为四个不同的类别，并且评估结果表明，对于这四个设备类别，所提出方法的准确率在99.92％至99.99％之间。</w:t>
      </w:r>
    </w:p>
    <w:p>
      <w:pPr>
        <w:jc w:val="both"/>
      </w:pPr>
      <w:r>
        <w:rPr/>
        <w:t xml:space="preserve"/>
      </w:r>
    </w:p>
    <w:p>
      <w:pPr>
        <w:jc w:val="both"/>
      </w:pPr>
      <w:r>
        <w:rPr/>
        <w:t xml:space="preserve">然而，在该文章中存在一些潜在偏见和缺失考虑点。首先，作者没有探讨可能存在的风险和负面影响。例如，在使用该模型进行DDoS检测时，是否会对用户隐私造成侵犯？其次，作者没有平等地呈现双方观点。他们只关注了DDoS攻击者和IoT系统管理员之间的冲突，并没有考虑到其他利益相关者（如终端用户）可能面临的问题。</w:t>
      </w:r>
    </w:p>
    <w:p>
      <w:pPr>
        <w:jc w:val="both"/>
      </w:pPr>
      <w:r>
        <w:rPr/>
        <w:t xml:space="preserve"/>
      </w:r>
    </w:p>
    <w:p>
      <w:pPr>
        <w:jc w:val="both"/>
      </w:pPr>
      <w:r>
        <w:rPr/>
        <w:t xml:space="preserve">此外，该文章还存在一些片面报道和未探索反驳。例如，在介绍相关研究时，作者只提到了机器学习技术在DDoS检测中的应用，并没有探讨其他可能有效的方法。此外，在描述数据集预处理过程时，作者也没有详细说明如何处理异常值或缺失值等问题。</w:t>
      </w:r>
    </w:p>
    <w:p>
      <w:pPr>
        <w:jc w:val="both"/>
      </w:pPr>
      <w:r>
        <w:rPr/>
        <w:t xml:space="preserve"/>
      </w:r>
    </w:p>
    <w:p>
      <w:pPr>
        <w:jc w:val="both"/>
      </w:pPr>
      <w:r>
        <w:rPr/>
        <w:t xml:space="preserve">最后，该文章还存在宣传内容和偏袒现象。例如，在介绍自己所提出方法时，作者声称其方法比其他现有方法更有效，并未充分考虑其他可能存在的局限性或缺陷。此外，在描述智能家居环境时，作者强调了其安全性问题，并暗示这是由于IoT设备制造商忽略了安全性问题导致的。</w:t>
      </w:r>
    </w:p>
    <w:p>
      <w:pPr>
        <w:jc w:val="both"/>
      </w:pPr>
      <w:r>
        <w:rPr/>
        <w:t xml:space="preserve"/>
      </w:r>
    </w:p>
    <w:p>
      <w:pPr>
        <w:jc w:val="both"/>
      </w:pPr>
      <w:r>
        <w:rPr/>
        <w:t xml:space="preserve">因此，在阅读该文章时需要保持批判性思维，并注意到其中可能存在的偏见、片面报道、无根据主张、缺失证据、未探索反驳等问题。</w:t>
      </w:r>
    </w:p>
    <w:p>
      <w:pPr>
        <w:pStyle w:val="Heading1"/>
      </w:pPr>
      <w:bookmarkStart w:id="5" w:name="_Toc5"/>
      <w:r>
        <w:t>Topics for further research:</w:t>
      </w:r>
      <w:bookmarkEnd w:id="5"/>
    </w:p>
    <w:p>
      <w:pPr>
        <w:spacing w:after="0"/>
        <w:numPr>
          <w:ilvl w:val="0"/>
          <w:numId w:val="2"/>
        </w:numPr>
      </w:pPr>
      <w:r>
        <w:rPr/>
        <w:t xml:space="preserve">Privacy concerns in DDoS detection using enhanced methods for IoT devices
</w:t>
      </w:r>
    </w:p>
    <w:p>
      <w:pPr>
        <w:spacing w:after="0"/>
        <w:numPr>
          <w:ilvl w:val="0"/>
          <w:numId w:val="2"/>
        </w:numPr>
      </w:pPr>
      <w:r>
        <w:rPr/>
        <w:t xml:space="preserve">Lack of consideration for other stakeholders in DDoS detection
</w:t>
      </w:r>
    </w:p>
    <w:p>
      <w:pPr>
        <w:spacing w:after="0"/>
        <w:numPr>
          <w:ilvl w:val="0"/>
          <w:numId w:val="2"/>
        </w:numPr>
      </w:pPr>
      <w:r>
        <w:rPr/>
        <w:t xml:space="preserve">Narrow focus on machine learning techniques in related research
</w:t>
      </w:r>
    </w:p>
    <w:p>
      <w:pPr>
        <w:spacing w:after="0"/>
        <w:numPr>
          <w:ilvl w:val="0"/>
          <w:numId w:val="2"/>
        </w:numPr>
      </w:pPr>
      <w:r>
        <w:rPr/>
        <w:t xml:space="preserve">Inadequate explanation of data preprocessing methods
</w:t>
      </w:r>
    </w:p>
    <w:p>
      <w:pPr>
        <w:spacing w:after="0"/>
        <w:numPr>
          <w:ilvl w:val="0"/>
          <w:numId w:val="2"/>
        </w:numPr>
      </w:pPr>
      <w:r>
        <w:rPr/>
        <w:t xml:space="preserve">Biased promotion of proposed method and overlooking potential limitations
</w:t>
      </w:r>
    </w:p>
    <w:p>
      <w:pPr>
        <w:numPr>
          <w:ilvl w:val="0"/>
          <w:numId w:val="2"/>
        </w:numPr>
      </w:pPr>
      <w:r>
        <w:rPr/>
        <w:t xml:space="preserve">Implying blame on IoT device manufacturers for security issues in smart home environments</w:t>
      </w:r>
    </w:p>
    <w:p>
      <w:pPr>
        <w:pStyle w:val="Heading1"/>
      </w:pPr>
      <w:bookmarkStart w:id="6" w:name="_Toc6"/>
      <w:r>
        <w:t>Report location:</w:t>
      </w:r>
      <w:bookmarkEnd w:id="6"/>
    </w:p>
    <w:p>
      <w:hyperlink r:id="rId8" w:history="1">
        <w:r>
          <w:rPr>
            <w:color w:val="2980b9"/>
            <w:u w:val="single"/>
          </w:rPr>
          <w:t xml:space="preserve">https://www.fullpicture.app/item/2a85d88dd96467f13b1219d9681a98ba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AC1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ezproxy.lib.gla.ac.uk/document/9461235" TargetMode="External"/><Relationship Id="rId8" Type="http://schemas.openxmlformats.org/officeDocument/2006/relationships/hyperlink" Target="https://www.fullpicture.app/item/2a85d88dd96467f13b1219d9681a98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2023-03-24T05:05:06+01:00</dcterms:created>
  <dcterms:modified xsi:type="dcterms:W3CDTF">2023-03-24T05:05:06+01:00</dcterms:modified>
</cp:coreProperties>
</file>

<file path=docProps/custom.xml><?xml version="1.0" encoding="utf-8"?>
<Properties xmlns="http://schemas.openxmlformats.org/officeDocument/2006/custom-properties" xmlns:vt="http://schemas.openxmlformats.org/officeDocument/2006/docPropsVTypes"/>
</file>