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Professor Fails Half His Class After ChatGPT Falsely Said It Wrote Their Papers</w:t>
      </w:r>
      <w:br/>
      <w:hyperlink r:id="rId7" w:history="1">
        <w:r>
          <w:rPr>
            <w:color w:val="2980b9"/>
            <w:u w:val="single"/>
          </w:rPr>
          <w:t xml:space="preserve">https://www.businessinsider.com/professor-fails-students-after-chatgpt-falsely-said-it-wrote-papers-2023-5?ref=futuretools.io</w:t>
        </w:r>
      </w:hyperlink>
    </w:p>
    <w:p>
      <w:pPr>
        <w:pStyle w:val="Heading1"/>
      </w:pPr>
      <w:bookmarkStart w:id="2" w:name="_Toc2"/>
      <w:r>
        <w:t>Article summary:</w:t>
      </w:r>
      <w:bookmarkEnd w:id="2"/>
    </w:p>
    <w:p>
      <w:pPr>
        <w:jc w:val="both"/>
      </w:pPr>
      <w:r>
        <w:rPr/>
        <w:t xml:space="preserve">1. Un profesor de Texas A&amp;M University-Commerce intentó suspender a más de la mitad de su clase después de que ChatGPT afirmara falsamente que había escrito sus trabajos.</w:t>
      </w:r>
    </w:p>
    <w:p>
      <w:pPr>
        <w:jc w:val="both"/>
      </w:pPr>
      <w:r>
        <w:rPr/>
        <w:t xml:space="preserve">2. El profesor utilizó ChatGPT para detectar si los estudiantes habían utilizado el software para escribir sus trabajos, pero este no está diseñado para detectar material que haya compuesto previamente.</w:t>
      </w:r>
    </w:p>
    <w:p>
      <w:pPr>
        <w:jc w:val="both"/>
      </w:pPr>
      <w:r>
        <w:rPr/>
        <w:t xml:space="preserve">3. La universidad ha retenido los diplomas oficiales de la mayoría de los estudiantes afectados y está investigando el incidente y desarrollando políticas para abordar el uso o mal uso de la tecnología AI en el aula.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informa sobre un incidente en el que un profesor de Texas A&amp;M University-Commerce intentó reprobar a más de la mitad de su clase después de afirmar falsamente que ChatGPT había escrito sus trabajos. El profesor envió un correo electrónico a sus estudiantes diciendo que había utilizado ChatGPT para detectar si habían utilizado el software para escribir sus trabajos, pero se descubrió que ChatGPT no estaba diseñado para detectar material que había compuesto previamente.</w:t>
      </w:r>
    </w:p>
    <w:p>
      <w:pPr>
        <w:jc w:val="both"/>
      </w:pPr>
      <w:r>
        <w:rPr/>
        <w:t xml:space="preserve"/>
      </w:r>
    </w:p>
    <w:p>
      <w:pPr>
        <w:jc w:val="both"/>
      </w:pPr>
      <w:r>
        <w:rPr/>
        <w:t xml:space="preserve">El artículo proporciona información detallada sobre el incidente y cita varias fuentes, incluyendo Rolling Stone y Reddit. Sin embargo, no se menciona ninguna fuente oficial de la universidad o del departamento involucrado en el incidente. Además, el artículo no explora los posibles motivos detrás del comportamiento del profesor o si ha habido alguna acción disciplinaria tomada contra él.</w:t>
      </w:r>
    </w:p>
    <w:p>
      <w:pPr>
        <w:jc w:val="both"/>
      </w:pPr>
      <w:r>
        <w:rPr/>
        <w:t xml:space="preserve"/>
      </w:r>
    </w:p>
    <w:p>
      <w:pPr>
        <w:jc w:val="both"/>
      </w:pPr>
      <w:r>
        <w:rPr/>
        <w:t xml:space="preserve">El artículo también plantea cuestiones más amplias sobre el uso de la tecnología AI en la educación y cómo algunas escuelas han prohibido su uso mientras que otras están tratando de incorporarla. Sin embargo, este tema no se explora en profundidad y parece ser una nota al margen del incidente principal.</w:t>
      </w:r>
    </w:p>
    <w:p>
      <w:pPr>
        <w:jc w:val="both"/>
      </w:pPr>
      <w:r>
        <w:rPr/>
        <w:t xml:space="preserve"/>
      </w:r>
    </w:p>
    <w:p>
      <w:pPr>
        <w:jc w:val="both"/>
      </w:pPr>
      <w:r>
        <w:rPr/>
        <w:t xml:space="preserve">En general, aunque el artículo proporciona información útil sobre el incidente en cuestión, carece de cierta profundidad y equilibrio en su cobertura. No se exploran suficientemente los posibles sesgos o motivaciones detrás del comportamiento del profesor, ni se aborda adecuadamente la cuestión más amplia del uso de la tecnología AI en la educación.</w:t>
      </w:r>
    </w:p>
    <w:p>
      <w:pPr>
        <w:pStyle w:val="Heading1"/>
      </w:pPr>
      <w:bookmarkStart w:id="5" w:name="_Toc5"/>
      <w:r>
        <w:t>Topics for further research:</w:t>
      </w:r>
      <w:bookmarkEnd w:id="5"/>
    </w:p>
    <w:p>
      <w:pPr>
        <w:spacing w:after="0"/>
        <w:numPr>
          <w:ilvl w:val="0"/>
          <w:numId w:val="2"/>
        </w:numPr>
      </w:pPr>
      <w:r>
        <w:rPr/>
        <w:t xml:space="preserve">Motivations behind biased grading in academia
</w:t>
      </w:r>
    </w:p>
    <w:p>
      <w:pPr>
        <w:spacing w:after="0"/>
        <w:numPr>
          <w:ilvl w:val="0"/>
          <w:numId w:val="2"/>
        </w:numPr>
      </w:pPr>
      <w:r>
        <w:rPr/>
        <w:t xml:space="preserve">Disciplinary actions for professors who unfairly grade students
</w:t>
      </w:r>
    </w:p>
    <w:p>
      <w:pPr>
        <w:spacing w:after="0"/>
        <w:numPr>
          <w:ilvl w:val="0"/>
          <w:numId w:val="2"/>
        </w:numPr>
      </w:pPr>
      <w:r>
        <w:rPr/>
        <w:t xml:space="preserve">Ethical considerations of using AI in education
</w:t>
      </w:r>
    </w:p>
    <w:p>
      <w:pPr>
        <w:spacing w:after="0"/>
        <w:numPr>
          <w:ilvl w:val="0"/>
          <w:numId w:val="2"/>
        </w:numPr>
      </w:pPr>
      <w:r>
        <w:rPr/>
        <w:t xml:space="preserve">Pros and cons of AI-powered plagiarism detection software
</w:t>
      </w:r>
    </w:p>
    <w:p>
      <w:pPr>
        <w:spacing w:after="0"/>
        <w:numPr>
          <w:ilvl w:val="0"/>
          <w:numId w:val="2"/>
        </w:numPr>
      </w:pPr>
      <w:r>
        <w:rPr/>
        <w:t xml:space="preserve">Student rights and protections in cases of unfair grading
</w:t>
      </w:r>
    </w:p>
    <w:p>
      <w:pPr>
        <w:numPr>
          <w:ilvl w:val="0"/>
          <w:numId w:val="2"/>
        </w:numPr>
      </w:pPr>
      <w:r>
        <w:rPr/>
        <w:t xml:space="preserve">Alternatives to AI-powered plagiarism detection in academia</w:t>
      </w:r>
    </w:p>
    <w:p>
      <w:pPr>
        <w:pStyle w:val="Heading1"/>
      </w:pPr>
      <w:bookmarkStart w:id="6" w:name="_Toc6"/>
      <w:r>
        <w:t>Report location:</w:t>
      </w:r>
      <w:bookmarkEnd w:id="6"/>
    </w:p>
    <w:p>
      <w:hyperlink r:id="rId8" w:history="1">
        <w:r>
          <w:rPr>
            <w:color w:val="2980b9"/>
            <w:u w:val="single"/>
          </w:rPr>
          <w:t xml:space="preserve">https://www.fullpicture.app/item/2ac6a485fbda4e033ef30ef1d71c9c3b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C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professor-fails-students-after-chatgpt-falsely-said-it-wrote-papers-2023-5?ref=futuretools.io" TargetMode="External"/><Relationship Id="rId8" Type="http://schemas.openxmlformats.org/officeDocument/2006/relationships/hyperlink" Target="https://www.fullpicture.app/item/2ac6a485fbda4e033ef30ef1d71c9c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2024-01-01T12:35:53+01:00</dcterms:created>
  <dcterms:modified xsi:type="dcterms:W3CDTF">2024-01-01T12:35:53+01:00</dcterms:modified>
</cp:coreProperties>
</file>

<file path=docProps/custom.xml><?xml version="1.0" encoding="utf-8"?>
<Properties xmlns="http://schemas.openxmlformats.org/officeDocument/2006/custom-properties" xmlns:vt="http://schemas.openxmlformats.org/officeDocument/2006/docPropsVTypes"/>
</file>