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Histamine in the brain</w:t>
      </w:r>
      <w:br/>
      <w:hyperlink r:id="rId7" w:history="1">
        <w:r>
          <w:rPr>
            <w:color w:val="2980b9"/>
            <w:u w:val="single"/>
          </w:rPr>
          <w:t xml:space="preserve">https://www.frontiersin.org/articles/10.3389/fnsys.2014.00064/full</w:t>
        </w:r>
      </w:hyperlink>
    </w:p>
    <w:p>
      <w:pPr>
        <w:pStyle w:val="Heading1"/>
      </w:pPr>
      <w:bookmarkStart w:id="2" w:name="_Toc2"/>
      <w:r>
        <w:t>Article summary:</w:t>
      </w:r>
      <w:bookmarkEnd w:id="2"/>
    </w:p>
    <w:p>
      <w:pPr>
        <w:jc w:val="both"/>
      </w:pPr>
      <w:r>
        <w:rPr/>
        <w:t xml:space="preserve">1. Histamine in the brain promotes wakefulness and controls feeding behavior, but aberrant signaling may contribute to addictive behaviors and degenerative diseases.</w:t>
      </w:r>
    </w:p>
    <w:p>
      <w:pPr>
        <w:jc w:val="both"/>
      </w:pPr>
      <w:r>
        <w:rPr/>
        <w:t xml:space="preserve">2. The histaminergic system is a potential target for therapeutic interventions, and recent research has focused on understanding its neurobiological substrates and mechanisms of action.</w:t>
      </w:r>
    </w:p>
    <w:p>
      <w:pPr>
        <w:jc w:val="both"/>
      </w:pPr>
      <w:r>
        <w:rPr/>
        <w:t xml:space="preserve">3. The complexity of the brain histamine system may be served by different neuronal subpopulations that are recruited at different times during the unfolding of a specific behavior, implying independent functions of subsets of histamine neurons according to their terminal projections and their selective participation in different aspects of behavioral responses.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"Histamine in the brain" provides an overview of recent research on the functions of brain histamine and its potential as a therapeutic target for neurological disorders. The authors highlight the role of histamine in promoting wakefulness, controlling feeding behavior, and regulating motivation and goal-directed behaviors. They also discuss evidence suggesting that aberrant histamine signaling may contribute to addictive behaviors and degenerative diseases such as Parkinson's disease and multiple sclerosis.</w:t>
      </w:r>
    </w:p>
    <w:p>
      <w:pPr>
        <w:jc w:val="both"/>
      </w:pPr>
      <w:r>
        <w:rPr/>
        <w:t xml:space="preserve"/>
      </w:r>
    </w:p>
    <w:p>
      <w:pPr>
        <w:jc w:val="both"/>
      </w:pPr>
      <w:r>
        <w:rPr/>
        <w:t xml:space="preserve">While the article presents a comprehensive review of current research on brain histamine, it is important to note that some claims made by the authors are not fully supported by evidence. For example, while preclinical studies suggest a possible role for the histaminergic system in alcohol consumption, the authors caution that the exact mechanisms underlying this relationship are poorly understood and require further investigation.</w:t>
      </w:r>
    </w:p>
    <w:p>
      <w:pPr>
        <w:jc w:val="both"/>
      </w:pPr>
      <w:r>
        <w:rPr/>
        <w:t xml:space="preserve"/>
      </w:r>
    </w:p>
    <w:p>
      <w:pPr>
        <w:jc w:val="both"/>
      </w:pPr>
      <w:r>
        <w:rPr/>
        <w:t xml:space="preserve">Additionally, while the article acknowledges potential risks associated with targeting the histaminergic system for therapeutic interventions, it does not provide a balanced discussion of both potential benefits and drawbacks. This may be seen as promotional content for new histaminergic compounds.</w:t>
      </w:r>
    </w:p>
    <w:p>
      <w:pPr>
        <w:jc w:val="both"/>
      </w:pPr>
      <w:r>
        <w:rPr/>
        <w:t xml:space="preserve"/>
      </w:r>
    </w:p>
    <w:p>
      <w:pPr>
        <w:jc w:val="both"/>
      </w:pPr>
      <w:r>
        <w:rPr/>
        <w:t xml:space="preserve">Overall, while "Histamine in the brain" provides valuable insights into current research on brain histamine function, readers should approach some claims with caution and consider additional sources of information before drawing conclusions about potential therapeutic interventions.</w:t>
      </w:r>
    </w:p>
    <w:p>
      <w:pPr>
        <w:pStyle w:val="Heading1"/>
      </w:pPr>
      <w:bookmarkStart w:id="5" w:name="_Toc5"/>
      <w:r>
        <w:t>Topics for further research:</w:t>
      </w:r>
      <w:bookmarkEnd w:id="5"/>
    </w:p>
    <w:p>
      <w:pPr>
        <w:spacing w:after="0"/>
        <w:numPr>
          <w:ilvl w:val="0"/>
          <w:numId w:val="2"/>
        </w:numPr>
      </w:pPr>
      <w:r>
        <w:rPr/>
        <w:t xml:space="preserve">Mechanisms underlying the relationship between histamine and alcohol consumption
</w:t>
      </w:r>
    </w:p>
    <w:p>
      <w:pPr>
        <w:spacing w:after="0"/>
        <w:numPr>
          <w:ilvl w:val="0"/>
          <w:numId w:val="2"/>
        </w:numPr>
      </w:pPr>
      <w:r>
        <w:rPr/>
        <w:t xml:space="preserve">Risks and benefits of targeting the histaminergic system for therapeutic interventions
</w:t>
      </w:r>
    </w:p>
    <w:p>
      <w:pPr>
        <w:spacing w:after="0"/>
        <w:numPr>
          <w:ilvl w:val="0"/>
          <w:numId w:val="2"/>
        </w:numPr>
      </w:pPr>
      <w:r>
        <w:rPr/>
        <w:t xml:space="preserve">Histamine's role in neurodegenerative diseases such as Parkinson's and multiple sclerosis
</w:t>
      </w:r>
    </w:p>
    <w:p>
      <w:pPr>
        <w:spacing w:after="0"/>
        <w:numPr>
          <w:ilvl w:val="0"/>
          <w:numId w:val="2"/>
        </w:numPr>
      </w:pPr>
      <w:r>
        <w:rPr/>
        <w:t xml:space="preserve">Histamine's effects on cognitive function and memory
</w:t>
      </w:r>
    </w:p>
    <w:p>
      <w:pPr>
        <w:spacing w:after="0"/>
        <w:numPr>
          <w:ilvl w:val="0"/>
          <w:numId w:val="2"/>
        </w:numPr>
      </w:pPr>
      <w:r>
        <w:rPr/>
        <w:t xml:space="preserve">Histamine's interactions with other neurotransmitters in the brain
</w:t>
      </w:r>
    </w:p>
    <w:p>
      <w:pPr>
        <w:numPr>
          <w:ilvl w:val="0"/>
          <w:numId w:val="2"/>
        </w:numPr>
      </w:pPr>
      <w:r>
        <w:rPr/>
        <w:t xml:space="preserve">Clinical trials investigating the efficacy of histaminergic compounds for neurological disorders.</w:t>
      </w:r>
    </w:p>
    <w:p>
      <w:pPr>
        <w:pStyle w:val="Heading1"/>
      </w:pPr>
      <w:bookmarkStart w:id="6" w:name="_Toc6"/>
      <w:r>
        <w:t>Report location:</w:t>
      </w:r>
      <w:bookmarkEnd w:id="6"/>
    </w:p>
    <w:p>
      <w:hyperlink r:id="rId8" w:history="1">
        <w:r>
          <w:rPr>
            <w:color w:val="2980b9"/>
            <w:u w:val="single"/>
          </w:rPr>
          <w:t xml:space="preserve">https://www.fullpicture.app/item/2b2eb82d2ff9efc6b4962e33c776f8e6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2FD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nsys.2014.00064/full" TargetMode="External"/><Relationship Id="rId8" Type="http://schemas.openxmlformats.org/officeDocument/2006/relationships/hyperlink" Target="https://www.fullpicture.app/item/2b2eb82d2ff9efc6b4962e33c776f8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2023-12-17T14:23:47+01:00</dcterms:created>
  <dcterms:modified xsi:type="dcterms:W3CDTF">2023-12-17T14:23:47+01:00</dcterms:modified>
</cp:coreProperties>
</file>

<file path=docProps/custom.xml><?xml version="1.0" encoding="utf-8"?>
<Properties xmlns="http://schemas.openxmlformats.org/officeDocument/2006/custom-properties" xmlns:vt="http://schemas.openxmlformats.org/officeDocument/2006/docPropsVTypes"/>
</file>