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PDF阅读 - 免费在线PDF阅读器 - 迅捷PDF转换器在线免费版</w:t>
      </w:r>
      <w:br/>
      <w:hyperlink r:id="rId7" w:history="1">
        <w:r>
          <w:rPr>
            <w:color w:val="2980b9"/>
            <w:u w:val="single"/>
          </w:rPr>
          <w:t xml:space="preserve">http://app.xunjiepdf.com/reader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迅捷PDF转换器在线免费版是一个安全、保密的文件处理工具，拥有高效的云服务器和100多种转换处理功能。</w:t>
      </w:r>
    </w:p>
    <w:p>
      <w:pPr>
        <w:jc w:val="both"/>
      </w:pPr>
      <w:r>
        <w:rPr/>
        <w:t xml:space="preserve">2. 用户可以使用该工具在Win、Mac和Linux上进行批量转换，记录并在云端进行转换记录。</w:t>
      </w:r>
    </w:p>
    <w:p>
      <w:pPr>
        <w:jc w:val="both"/>
      </w:pPr>
      <w:r>
        <w:rPr/>
        <w:t xml:space="preserve">3. 用户可以通过QQ、微信或短信快速登录，保证账户安全。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该文章主要介绍了一个在线PDF阅读器和转换器，但是其内容存在一些问题。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来源或参考资料来支持其所述的所有内容。这使得读者难以确定这些声明的准确性和可靠性。此外，文章中使用了一些夸张的语言，如“高效云服务器”和“100+转换处理功能”，但没有提供任何证据来支持这些声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其次，文章只强调了该工具的优点，而忽略了潜在的风险和缺点。例如，在使用在线工具时可能会泄露敏感信息或文件，并且由于数据存储在云端，用户可能无法完全控制其数据的安全性。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此外，文章也没有探讨其他PDF阅读器和转换器的优缺点，并且似乎偏袒该工具而不是提供客观比较。这可能导致读者对其他选择缺乏了解，并且可能会影响他们做出明智决策。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最后，文章中还存在一些语言上的问题和错误拼写。这可能会降低读者对作者或公司的信任度。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综上所述，该文章存在许多问题，包括片面报道、无根据主张、缺失考虑点、宣传内容等。因此，在阅读此类文章时应保持警惕，并寻找更多来源以获得更全面和客观的信息。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of using online PDF tools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different PDF readers and converters
</w:t>
      </w:r>
    </w:p>
    <w:p>
      <w:pPr>
        <w:spacing w:after="0"/>
        <w:numPr>
          <w:ilvl w:val="0"/>
          <w:numId w:val="2"/>
        </w:numPr>
      </w:pPr>
      <w:r>
        <w:rPr/>
        <w:t xml:space="preserve">Security concerns with cloud storage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Objective analysis of the tool's advantages and disadvantages
</w:t>
      </w:r>
    </w:p>
    <w:p>
      <w:pPr>
        <w:numPr>
          <w:ilvl w:val="0"/>
          <w:numId w:val="2"/>
        </w:numPr>
      </w:pPr>
      <w:r>
        <w:rPr/>
        <w:t xml:space="preserve">Language and spelling errors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https://www.fullpicture.app/item/2b3165f93a45f147899c8aa617457bb0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D4A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.xunjiepdf.com/reader" TargetMode="External"/><Relationship Id="rId8" Type="http://schemas.openxmlformats.org/officeDocument/2006/relationships/hyperlink" Target="https://www.fullpicture.app/item/2b3165f93a45f147899c8aa617457b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2024-01-09T04:08:56+01:00</dcterms:created>
  <dcterms:modified xsi:type="dcterms:W3CDTF">2024-01-09T04:08:56+01:00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