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climate change in food security; empirical evidence over Punjab regions, Pakistan | SpringerLink</w:t>
      </w:r>
      <w:br/>
      <w:hyperlink r:id="rId7" w:history="1">
        <w:r>
          <w:rPr>
            <w:color w:val="2980b9"/>
            <w:u w:val="single"/>
          </w:rPr>
          <w:t xml:space="preserve">https://link-springer-com.sheffield.idm.oclc.org/article/10.1007/s11356-022-19315-7</w:t>
        </w:r>
      </w:hyperlink>
    </w:p>
    <w:p>
      <w:pPr>
        <w:pStyle w:val="Heading1"/>
      </w:pPr>
      <w:bookmarkStart w:id="2" w:name="_Toc2"/>
      <w:r>
        <w:t>Article summary:</w:t>
      </w:r>
      <w:bookmarkEnd w:id="2"/>
    </w:p>
    <w:p>
      <w:pPr>
        <w:jc w:val="both"/>
      </w:pPr>
      <w:r>
        <w:rPr/>
        <w:t xml:space="preserve">1. Climate change has a significant negative impact on agriculture and food supply, leading to food insecurity in Pakistan.</w:t>
      </w:r>
    </w:p>
    <w:p>
      <w:pPr>
        <w:jc w:val="both"/>
      </w:pPr>
      <w:r>
        <w:rPr/>
        <w:t xml:space="preserve">2. Wheat is an important staple food for many people around the world, and its yield is lower than in other countries due to climate change, tillage, and weed infestation.</w:t>
      </w:r>
    </w:p>
    <w:p>
      <w:pPr>
        <w:jc w:val="both"/>
      </w:pPr>
      <w:r>
        <w:rPr/>
        <w:t xml:space="preserve">3. Several studies have been conducted on the impacts of climate change on wheat crops in the regions of Pakistan and India.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role of climate change in food security; empirical evidence over Punjab regions, Pakistan” provides an overview of the effects of climate change on agricultural production and food security in Pakistan. The article is well-researched and provides a comprehensive review of existing literature on the topic. However, there are some potential biases that should be noted. </w:t>
      </w:r>
    </w:p>
    <w:p>
      <w:pPr>
        <w:jc w:val="both"/>
      </w:pPr>
      <w:r>
        <w:rPr/>
        <w:t xml:space="preserve">First, the article focuses primarily on research conducted in Pakistan and India, which may not be representative of other countries or regions affected by climate change. Additionally, most of the research cited is from recent years (2010-2021), which may not provide a full picture of how climate change has impacted agricultural production over time. Furthermore, while the article does mention some potential solutions to address these issues (e.g., adopting modern weed management methods), it does not explore any potential risks associated with these solutions or discuss any counterarguments that could be made against them. </w:t>
      </w:r>
    </w:p>
    <w:p>
      <w:pPr>
        <w:jc w:val="both"/>
      </w:pPr>
      <w:r>
        <w:rPr/>
        <w:t xml:space="preserve">In addition, while the article does provide some evidence for its claims (e.g., citing studies that show how temperature increases can negatively affect crop yields), it does not provide any evidence for its assertion that “almost 50 to 80% of wheat yields can be increased by adopting modern and adequate weed management methods” or any other claims made throughout the article. This lack of evidence makes it difficult to assess the trustworthiness and reliability of these claims. </w:t>
      </w:r>
    </w:p>
    <w:p>
      <w:pPr>
        <w:jc w:val="both"/>
      </w:pPr>
      <w:r>
        <w:rPr/>
        <w:t xml:space="preserve">Finally, while the article does present both sides fairly (i.e., discussing both positive and negative impacts of climate change on agricultural production), it does not present both sides equally; instead, it focuses more heavily on discussing negative impacts than positive ones. This one-sided reporting could lead readers to form an overly pessimistic view about how climate change affects agricultural production without considering all available information about this issue. </w:t>
      </w:r>
    </w:p>
    <w:p>
      <w:pPr>
        <w:jc w:val="both"/>
      </w:pPr>
      <w:r>
        <w:rPr/>
        <w:t xml:space="preserve">In conclusion, while this article provides a comprehensive overview of existing literature on how climate change affects agricultural production and food security in Pakistan and India, there are some potential biases that should be noted when assessing its trustworthiness and reliability – such as lack of evidence for certain claims made throughout the article, one-sided reporting focusing more heavily on negative impacts than positive ones, lack of exploration into potential risks associated with proposed solutions to address these issues, etc..</w:t>
      </w:r>
    </w:p>
    <w:p>
      <w:pPr>
        <w:pStyle w:val="Heading1"/>
      </w:pPr>
      <w:bookmarkStart w:id="5" w:name="_Toc5"/>
      <w:r>
        <w:t>Topics for further research:</w:t>
      </w:r>
      <w:bookmarkEnd w:id="5"/>
    </w:p>
    <w:p>
      <w:pPr>
        <w:spacing w:after="0"/>
        <w:numPr>
          <w:ilvl w:val="0"/>
          <w:numId w:val="2"/>
        </w:numPr>
      </w:pPr>
      <w:r>
        <w:rPr/>
        <w:t xml:space="preserve">Climate change and agricultural production: </w:t>
      </w:r>
    </w:p>
    <w:p>
      <w:pPr>
        <w:spacing w:after="0"/>
        <w:numPr>
          <w:ilvl w:val="0"/>
          <w:numId w:val="2"/>
        </w:numPr>
      </w:pPr>
      <w:r>
        <w:rPr/>
        <w:t xml:space="preserve">Climate change and food security: </w:t>
      </w:r>
    </w:p>
    <w:p>
      <w:pPr>
        <w:spacing w:after="0"/>
        <w:numPr>
          <w:ilvl w:val="0"/>
          <w:numId w:val="2"/>
        </w:numPr>
      </w:pPr>
      <w:r>
        <w:rPr/>
        <w:t xml:space="preserve">Impact of climate change on crop yields: </w:t>
      </w:r>
    </w:p>
    <w:p>
      <w:pPr>
        <w:spacing w:after="0"/>
        <w:numPr>
          <w:ilvl w:val="0"/>
          <w:numId w:val="2"/>
        </w:numPr>
      </w:pPr>
      <w:r>
        <w:rPr/>
        <w:t xml:space="preserve">Advantages and disadvantages of modern weed management methods: </w:t>
      </w:r>
    </w:p>
    <w:p>
      <w:pPr>
        <w:spacing w:after="0"/>
        <w:numPr>
          <w:ilvl w:val="0"/>
          <w:numId w:val="2"/>
        </w:numPr>
      </w:pPr>
      <w:r>
        <w:rPr/>
        <w:t xml:space="preserve">Risks associated with proposed solutions to climate change: </w:t>
      </w:r>
    </w:p>
    <w:p>
      <w:pPr>
        <w:numPr>
          <w:ilvl w:val="0"/>
          <w:numId w:val="2"/>
        </w:numPr>
      </w:pPr>
      <w:r>
        <w:rPr/>
        <w:t xml:space="preserve">Long-term effects of climate change on agricultural production.</w:t>
      </w:r>
    </w:p>
    <w:p>
      <w:pPr>
        <w:pStyle w:val="Heading1"/>
      </w:pPr>
      <w:bookmarkStart w:id="6" w:name="_Toc6"/>
      <w:r>
        <w:t>Report location:</w:t>
      </w:r>
      <w:bookmarkEnd w:id="6"/>
    </w:p>
    <w:p>
      <w:hyperlink r:id="rId8" w:history="1">
        <w:r>
          <w:rPr>
            <w:color w:val="2980b9"/>
            <w:u w:val="single"/>
          </w:rPr>
          <w:t xml:space="preserve">https://www.fullpicture.app/item/2b5f0f724768377508ab8bdb2db90433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D8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heffield.idm.oclc.org/article/10.1007/s11356-022-19315-7" TargetMode="External"/><Relationship Id="rId8" Type="http://schemas.openxmlformats.org/officeDocument/2006/relationships/hyperlink" Target="https://www.fullpicture.app/item/2b5f0f724768377508ab8bdb2db90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2023-02-28T01:05:23+01:00</dcterms:created>
  <dcterms:modified xsi:type="dcterms:W3CDTF">2023-02-28T01:05:23+01:00</dcterms:modified>
</cp:coreProperties>
</file>

<file path=docProps/custom.xml><?xml version="1.0" encoding="utf-8"?>
<Properties xmlns="http://schemas.openxmlformats.org/officeDocument/2006/custom-properties" xmlns:vt="http://schemas.openxmlformats.org/officeDocument/2006/docPropsVTypes"/>
</file>