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https://ycfw.hbmu.edu.cn:9000/https/50WQMmdzUq9pfDqOzDyA7KZjO4GsJ6pcBC/details.html?pmid=30769869&key=No%20Causal%20Effect%20of%20Telomere%20Length%20on%20Ischemic%20Stroke%20and%20Its%20Subtypes:%20A%20Mendelian%20Randomization%20Study</w:t></w:r></w:hyperlink></w:p><w:p><w:pPr><w:pStyle w:val="Heading1"/></w:pPr><w:bookmarkStart w:id="2" w:name="_Toc2"/><w:r><w:t>Article summary:</w:t></w:r><w:bookmarkEnd w:id="2"/></w:p><w:p><w:pPr><w:jc w:val="both"/></w:pPr><w:r><w:rPr/><w:t xml:space="preserve">1. The article is written by a team of researchers from the Beijing Key Laboratory of Clinical Epidemiology, School of Public Health at Capital Medical University in Beijing, China, and the School of Medical and Health Sciences at Edith Cowan University in Perth, Australia.</w:t></w:r></w:p><w:p><w:pPr><w:jc w:val="both"/></w:pPr><w:r><w:rPr/><w:t xml:space="preserve">2. The article discusses local PubMed databases and their potential for use in clinical epidemiological research.</w:t></w:r></w:p><w:p><w:pPr><w:jc w:val="both"/></w:pPr><w:r><w:rPr/><w:t xml:space="preserve">3. The authors provide an overview of the advantages and disadvantages of using local PubMed databases for research purposes.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provides a comprehensive overview of the advantages and disadvantages of using local PubMed databases for research purposes. It is well-written and clearly organized, making it easy to follow the authors’ arguments. The authors provide evidence to support their claims, such as citing relevant studies that have used local PubMed databases for research purposes. They also discuss potential biases that may arise from using these databases, such as selection bias or publication bias. </w:t></w:r></w:p><w:p><w:pPr><w:jc w:val="both"/></w:pPr><w:r><w:rPr/><w:t xml:space="preserve">However, there are some areas where the article could be improved upon. For example, while the authors discuss potential biases that may arise from using local PubMed databases for research purposes, they do not explore counterarguments or present both sides equally. Additionally, they do not mention any possible risks associated with using these databases or provide any evidence to support their claims about the advantages and disadvantages of using them for research purposes. Furthermore, there is no discussion about how to mitigate any potential biases or risks associated with using these databases for research purposes. </w:t></w:r></w:p><w:p><w:pPr><w:jc w:val="both"/></w:pPr><w:r><w:rPr/><w:t xml:space="preserve">In conclusion, while this article provides a comprehensive overview of the advantages and disadvantages of using local PubMed databases for research purposes, it could be improved upon by exploring counterarguments more thoroughly and providing evidence to support its claims about potential biases and risks associated with these databases.</w:t></w:r></w:p><w:p><w:pPr><w:pStyle w:val="Heading1"/></w:pPr><w:bookmarkStart w:id="5" w:name="_Toc5"/><w:r><w:t>Topics for further research:</w:t></w:r><w:bookmarkEnd w:id="5"/></w:p><w:p><w:pPr><w:spacing w:after="0"/><w:numPr><w:ilvl w:val="0"/><w:numId w:val="2"/></w:numPr></w:pPr><w:r><w:rPr/><w:t xml:space="preserve">Mitigating selection bias in local PubMed databases</w:t></w:r></w:p><w:p><w:pPr><w:spacing w:after="0"/><w:numPr><w:ilvl w:val="0"/><w:numId w:val="2"/></w:numPr></w:pPr><w:r><w:rPr/><w:t xml:space="preserve">Publication bias in local PubMed databases</w:t></w:r></w:p><w:p><w:pPr><w:spacing w:after="0"/><w:numPr><w:ilvl w:val="0"/><w:numId w:val="2"/></w:numPr></w:pPr><w:r><w:rPr/><w:t xml:space="preserve">Risks associated with using local PubMed databases</w:t></w:r></w:p><w:p><w:pPr><w:spacing w:after="0"/><w:numPr><w:ilvl w:val="0"/><w:numId w:val="2"/></w:numPr></w:pPr><w:r><w:rPr/><w:t xml:space="preserve">Strategies for avoiding bias in local PubMed databases</w:t></w:r></w:p><w:p><w:pPr><w:spacing w:after="0"/><w:numPr><w:ilvl w:val="0"/><w:numId w:val="2"/></w:numPr></w:pPr><w:r><w:rPr/><w:t xml:space="preserve">Evidence-based advantages of using local PubMed databases</w:t></w:r></w:p><w:p><w:pPr><w:numPr><w:ilvl w:val="0"/><w:numId w:val="2"/></w:numPr></w:pPr><w:r><w:rPr/><w:t xml:space="preserve">Evidence-based disadvantages of using local PubMed databases</w:t></w:r></w:p><w:p><w:pPr><w:pStyle w:val="Heading1"/></w:pPr><w:bookmarkStart w:id="6" w:name="_Toc6"/><w:r><w:t>Report location:</w:t></w:r><w:bookmarkEnd w:id="6"/></w:p><w:p><w:hyperlink r:id="rId8" w:history="1"><w:r><w:rPr><w:color w:val="2980b9"/><w:u w:val="single"/></w:rPr><w:t xml:space="preserve">https://www.fullpicture.app/item/2b69350fb4d8afcc53cfe3c9adf9c849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1E8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cfw.hbmu.edu.cn:9000/https/50WQMmdzUq9pfDqOzDyA7KZjO4GsJ6pcBC/details.html?pmid=30769869&amp;key=No%20Causal%20Effect%20of%20Telomere%20Length%20on%20Ischemic%20Stroke%20and%20Its%20Subtypes:%20A%20Mendelian%20Randomization%20Study" TargetMode="External"/><Relationship Id="rId8" Type="http://schemas.openxmlformats.org/officeDocument/2006/relationships/hyperlink" Target="https://www.fullpicture.app/item/2b69350fb4d8afcc53cfe3c9adf9c8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2023-02-23T15:53:09+01:00</dcterms:created>
  <dcterms:modified xsi:type="dcterms:W3CDTF">2023-02-23T15:53:09+01:00</dcterms:modified>
</cp:coreProperties>
</file>

<file path=docProps/custom.xml><?xml version="1.0" encoding="utf-8"?>
<Properties xmlns="http://schemas.openxmlformats.org/officeDocument/2006/custom-properties" xmlns:vt="http://schemas.openxmlformats.org/officeDocument/2006/docPropsVTypes"/>
</file>