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Overlooked contribution of water column to nitrogen removal in estuarine turbidity maximum zone (TMZ) - ScienceDirect</w:t>
      </w:r>
      <w:br/>
      <w:hyperlink r:id="rId7" w:history="1">
        <w:r>
          <w:rPr>
            <w:color w:val="2980b9"/>
            <w:u w:val="single"/>
          </w:rPr>
          <w:t xml:space="preserve">https://www.sciencedirect.com/science/article/pii/S0048969721028072</w:t>
        </w:r>
      </w:hyperlink>
    </w:p>
    <w:p>
      <w:pPr>
        <w:pStyle w:val="Heading1"/>
      </w:pPr>
      <w:bookmarkStart w:id="2" w:name="_Toc2"/>
      <w:r>
        <w:t>Article summary:</w:t>
      </w:r>
      <w:bookmarkEnd w:id="2"/>
    </w:p>
    <w:p>
      <w:pPr>
        <w:jc w:val="both"/>
      </w:pPr>
      <w:r>
        <w:rPr/>
        <w:t xml:space="preserve">1. Anthropogenic reactive nitrogen (N) has increased significantly due to human activities, leading to water eutrophication and hypoxia.</w:t>
      </w:r>
    </w:p>
    <w:p>
      <w:pPr>
        <w:jc w:val="both"/>
      </w:pPr>
      <w:r>
        <w:rPr/>
        <w:t xml:space="preserve">2. Denitrification and anaerobic ammonium oxidation (anammox) are major processes for N removal in aquatic ecosystems.</w:t>
      </w:r>
    </w:p>
    <w:p>
      <w:pPr>
        <w:jc w:val="both"/>
      </w:pPr>
      <w:r>
        <w:rPr/>
        <w:t xml:space="preserve">3. This study investigates the contribution of the turbidity maximum zone (TMZ) water column to N removal in estuarine environments, including denitrification and anammox rates, microbial communities, and responses to suspended sediment concentrations.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nitrogen removal processes in estuarine environments, with a focus on the overlooked contribution of the turbidity maximum zone (TMZ) water column. The article is well-structured and clearly outlines its objectives, providing evidence from previous studies to support its claims. Furthermore, it presents a hypothesis that is tested through experiments involving 15N isotope-tracers, high-throughput sequencing methods, and quantitative PCR techniques. </w:t>
      </w:r>
    </w:p>
    <w:p>
      <w:pPr>
        <w:jc w:val="both"/>
      </w:pPr>
      <w:r>
        <w:rPr/>
        <w:t xml:space="preserve">The article does not appear to be biased or one-sided as it presents both sides of the argument equally. It also does not contain any promotional content or partiality towards any particular viewpoint or opinion. However, there are some missing points of consideration that could have been explored further such as potential risks associated with nitrogen removal processes in estuarine environments and unexplored counterarguments that could have been discussed in more detail. Additionally, there is some missing evidence for certain claims made throughout the article which could have been provided for greater clarity and understanding.</w:t>
      </w:r>
    </w:p>
    <w:p>
      <w:pPr>
        <w:pStyle w:val="Heading1"/>
      </w:pPr>
      <w:bookmarkStart w:id="5" w:name="_Toc5"/>
      <w:r>
        <w:t>Topics for further research:</w:t>
      </w:r>
      <w:bookmarkEnd w:id="5"/>
    </w:p>
    <w:p>
      <w:pPr>
        <w:spacing w:after="0"/>
        <w:numPr>
          <w:ilvl w:val="0"/>
          <w:numId w:val="2"/>
        </w:numPr>
      </w:pPr>
      <w:r>
        <w:rPr/>
        <w:t xml:space="preserve">Estuarine nitrogen removal risks</w:t>
      </w:r>
    </w:p>
    <w:p>
      <w:pPr>
        <w:spacing w:after="0"/>
        <w:numPr>
          <w:ilvl w:val="0"/>
          <w:numId w:val="2"/>
        </w:numPr>
      </w:pPr>
      <w:r>
        <w:rPr/>
        <w:t xml:space="preserve">Estuarine nitrogen removal counterarguments</w:t>
      </w:r>
    </w:p>
    <w:p>
      <w:pPr>
        <w:spacing w:after="0"/>
        <w:numPr>
          <w:ilvl w:val="0"/>
          <w:numId w:val="2"/>
        </w:numPr>
      </w:pPr>
      <w:r>
        <w:rPr/>
        <w:t xml:space="preserve">Estuarine nitrogen removal processes</w:t>
      </w:r>
    </w:p>
    <w:p>
      <w:pPr>
        <w:spacing w:after="0"/>
        <w:numPr>
          <w:ilvl w:val="0"/>
          <w:numId w:val="2"/>
        </w:numPr>
      </w:pPr>
      <w:r>
        <w:rPr/>
        <w:t xml:space="preserve">Estuarine nitrogen removal evidence</w:t>
      </w:r>
    </w:p>
    <w:p>
      <w:pPr>
        <w:spacing w:after="0"/>
        <w:numPr>
          <w:ilvl w:val="0"/>
          <w:numId w:val="2"/>
        </w:numPr>
      </w:pPr>
      <w:r>
        <w:rPr/>
        <w:t xml:space="preserve">Estuarine turbidity maximum zone</w:t>
      </w:r>
    </w:p>
    <w:p>
      <w:pPr>
        <w:numPr>
          <w:ilvl w:val="0"/>
          <w:numId w:val="2"/>
        </w:numPr>
      </w:pPr>
      <w:r>
        <w:rPr/>
        <w:t xml:space="preserve">Estuarine nitrogen removal experiments</w:t>
      </w:r>
    </w:p>
    <w:p>
      <w:pPr>
        <w:pStyle w:val="Heading1"/>
      </w:pPr>
      <w:bookmarkStart w:id="6" w:name="_Toc6"/>
      <w:r>
        <w:t>Report location:</w:t>
      </w:r>
      <w:bookmarkEnd w:id="6"/>
    </w:p>
    <w:p>
      <w:hyperlink r:id="rId8" w:history="1">
        <w:r>
          <w:rPr>
            <w:color w:val="2980b9"/>
            <w:u w:val="single"/>
          </w:rPr>
          <w:t xml:space="preserve">https://www.fullpicture.app/item/2b907960461f50e8ed6653f165514ab4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D4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1028072" TargetMode="External"/><Relationship Id="rId8" Type="http://schemas.openxmlformats.org/officeDocument/2006/relationships/hyperlink" Target="https://www.fullpicture.app/item/2b907960461f50e8ed6653f165514a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2023-02-28T01:05:27+01:00</dcterms:created>
  <dcterms:modified xsi:type="dcterms:W3CDTF">2023-02-28T01:05:27+01:00</dcterms:modified>
</cp:coreProperties>
</file>

<file path=docProps/custom.xml><?xml version="1.0" encoding="utf-8"?>
<Properties xmlns="http://schemas.openxmlformats.org/officeDocument/2006/custom-properties" xmlns:vt="http://schemas.openxmlformats.org/officeDocument/2006/docPropsVTypes"/>
</file>