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Bias-Corrected Matching Estimators for Average Treatment Effects: Journal of Business &amp; Economic Statistics: Vol 29, No 1</w:t>
      </w:r>
      <w:br/>
      <w:hyperlink r:id="rId7" w:history="1">
        <w:r>
          <w:rPr>
            <w:color w:val="2980b9"/>
            <w:u w:val="single"/>
          </w:rPr>
          <w:t xml:space="preserve">https://www.tandfonline.com/doi/abs/10.1198/jbes.2009.07333</w:t>
        </w:r>
      </w:hyperlink>
    </w:p>
    <w:p>
      <w:pPr>
        <w:pStyle w:val="Heading1"/>
      </w:pPr>
      <w:bookmarkStart w:id="2" w:name="_Toc2"/>
      <w:r>
        <w:t>Article summary:</w:t>
      </w:r>
      <w:bookmarkEnd w:id="2"/>
    </w:p>
    <w:p>
      <w:pPr>
        <w:jc w:val="both"/>
      </w:pPr>
      <w:r>
        <w:rPr/>
        <w:t xml:space="preserve">1. This article proposes a bias correction that renders matching estimators N1/2-consistent and asymptotically normal. </w:t>
      </w:r>
    </w:p>
    <w:p>
      <w:pPr>
        <w:jc w:val="both"/>
      </w:pPr>
      <w:r>
        <w:rPr/>
        <w:t xml:space="preserve">2. The proposed method is applied to the National Supported Work (NSW) data, originally analyzed in Lalonde (1986). </w:t>
      </w:r>
    </w:p>
    <w:p>
      <w:pPr>
        <w:jc w:val="both"/>
      </w:pPr>
      <w:r>
        <w:rPr/>
        <w:t xml:space="preserve">3. A simulation study based on the NSW example shows that the bias-corrected matching estimator performs well compared to both simple matching estimators and to regression estimators.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“Bias-Corrected Matching Estimators for Average Treatment Effects” by Alberto Abadie and Guido W. Imbens is a reliable source of information about the use of bias-corrected matching estimators for average treatment effects. The authors provide evidence from a simulation study based on the National Supported Work (NSW) data, which shows that their proposed method performs well compared to both simple matching estimators and to regression estimators in terms of bias, root-mean-squared-error, and coverage rates. Furthermore, software to compute the proposed estimator is available on the authors’ web pages and documented in Abadie et al. (2003). </w:t>
      </w:r>
    </w:p>
    <w:p>
      <w:pPr>
        <w:jc w:val="both"/>
      </w:pPr>
      <w:r>
        <w:rPr/>
        <w:t xml:space="preserve">The article does not appear to be biased or one-sided in its reporting; it presents both sides of the argument equally and provides evidence for its claims. It also does not appear to contain any promotional content or partiality towards any particular point of view. Additionally, possible risks are noted throughout the article, such as potential issues with using matching estimators that may lead to slower convergence rates than N1/2. </w:t>
      </w:r>
    </w:p>
    <w:p>
      <w:pPr>
        <w:jc w:val="both"/>
      </w:pPr>
      <w:r>
        <w:rPr/>
        <w:t xml:space="preserve">The only potential issue with this article is that it does not explore any counterarguments or missing points of consideration regarding its proposed method; however, this is likely due to space constraints rather than an intentional omission by the authors. All in all, this article appears to be a trustworthy and reliable source of information about bias-corrected matching estimators for average treatment effects.</w:t>
      </w:r>
    </w:p>
    <w:p>
      <w:pPr>
        <w:pStyle w:val="Heading1"/>
      </w:pPr>
      <w:bookmarkStart w:id="5" w:name="_Toc5"/>
      <w:r>
        <w:t>Topics for further research:</w:t>
      </w:r>
      <w:bookmarkEnd w:id="5"/>
    </w:p>
    <w:p>
      <w:pPr>
        <w:spacing w:after="0"/>
        <w:numPr>
          <w:ilvl w:val="0"/>
          <w:numId w:val="2"/>
        </w:numPr>
      </w:pPr>
      <w:r>
        <w:rPr/>
        <w:t xml:space="preserve">Bias-corrected matching estimators: advantages and disadvantages</w:t>
      </w:r>
    </w:p>
    <w:p>
      <w:pPr>
        <w:spacing w:after="0"/>
        <w:numPr>
          <w:ilvl w:val="0"/>
          <w:numId w:val="2"/>
        </w:numPr>
      </w:pPr>
      <w:r>
        <w:rPr/>
        <w:t xml:space="preserve">Alternative methods for estimating average treatment effects</w:t>
      </w:r>
    </w:p>
    <w:p>
      <w:pPr>
        <w:spacing w:after="0"/>
        <w:numPr>
          <w:ilvl w:val="0"/>
          <w:numId w:val="2"/>
        </w:numPr>
      </w:pPr>
      <w:r>
        <w:rPr/>
        <w:t xml:space="preserve">National Supported Work (NSW) data</w:t>
      </w:r>
    </w:p>
    <w:p>
      <w:pPr>
        <w:spacing w:after="0"/>
        <w:numPr>
          <w:ilvl w:val="0"/>
          <w:numId w:val="2"/>
        </w:numPr>
      </w:pPr>
      <w:r>
        <w:rPr/>
        <w:t xml:space="preserve">Simulation study for bias-corrected matching estimators</w:t>
      </w:r>
    </w:p>
    <w:p>
      <w:pPr>
        <w:spacing w:after="0"/>
        <w:numPr>
          <w:ilvl w:val="0"/>
          <w:numId w:val="2"/>
        </w:numPr>
      </w:pPr>
      <w:r>
        <w:rPr/>
        <w:t xml:space="preserve">Software for computing bias-corrected matching estimators</w:t>
      </w:r>
    </w:p>
    <w:p>
      <w:pPr>
        <w:numPr>
          <w:ilvl w:val="0"/>
          <w:numId w:val="2"/>
        </w:numPr>
      </w:pPr>
      <w:r>
        <w:rPr/>
        <w:t xml:space="preserve">Potential issues with matching estimators</w:t>
      </w:r>
    </w:p>
    <w:p>
      <w:pPr>
        <w:pStyle w:val="Heading1"/>
      </w:pPr>
      <w:bookmarkStart w:id="6" w:name="_Toc6"/>
      <w:r>
        <w:t>Report location:</w:t>
      </w:r>
      <w:bookmarkEnd w:id="6"/>
    </w:p>
    <w:p>
      <w:hyperlink r:id="rId8" w:history="1">
        <w:r>
          <w:rPr>
            <w:color w:val="2980b9"/>
            <w:u w:val="single"/>
          </w:rPr>
          <w:t xml:space="preserve">https://www.fullpicture.app/item/2b93019a5b524d9dcf4ce8e02f3139f1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6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198/jbes.2009.07333" TargetMode="External"/><Relationship Id="rId8" Type="http://schemas.openxmlformats.org/officeDocument/2006/relationships/hyperlink" Target="https://www.fullpicture.app/item/2b93019a5b524d9dcf4ce8e02f3139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2023-02-23T13:13:00+01:00</dcterms:created>
  <dcterms:modified xsi:type="dcterms:W3CDTF">2023-02-23T13:13:00+01:00</dcterms:modified>
</cp:coreProperties>
</file>

<file path=docProps/custom.xml><?xml version="1.0" encoding="utf-8"?>
<Properties xmlns="http://schemas.openxmlformats.org/officeDocument/2006/custom-properties" xmlns:vt="http://schemas.openxmlformats.org/officeDocument/2006/docPropsVTypes"/>
</file>