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凋落物氮浓度变化介导干旱和植物物种丰富度对凋落物分解的影响 |施普林格链接</w:t>
      </w:r>
      <w:br/>
      <w:hyperlink r:id="rId7" w:history="1">
        <w:r>
          <w:rPr>
            <w:color w:val="2980b9"/>
            <w:u w:val="single"/>
          </w:rPr>
          <w:t xml:space="preserve">https://link.springer.com/article/10.1007/s00442-022-05105-y</w:t>
        </w:r>
      </w:hyperlink>
    </w:p>
    <w:p>
      <w:pPr>
        <w:pStyle w:val="Heading1"/>
      </w:pPr>
      <w:bookmarkStart w:id="2" w:name="_Toc2"/>
      <w:r>
        <w:t>Article summary:</w:t>
      </w:r>
      <w:bookmarkEnd w:id="2"/>
    </w:p>
    <w:p>
      <w:pPr>
        <w:jc w:val="both"/>
      </w:pPr>
      <w:r>
        <w:rPr/>
        <w:t xml:space="preserve">1. Plant species stoichiometric traits are highly responsive to global change, but do not cause strong variation in litter decomposition.</w:t>
      </w:r>
    </w:p>
    <w:p>
      <w:pPr>
        <w:jc w:val="both"/>
      </w:pPr>
      <w:r>
        <w:rPr/>
        <w:t xml:space="preserve">2. Microbial abundance and composition can influence litter decomposition response to environmental change.</w:t>
      </w:r>
    </w:p>
    <w:p>
      <w:pPr>
        <w:jc w:val="both"/>
      </w:pPr>
      <w:r>
        <w:rPr/>
        <w:t xml:space="preserve">3. Non-random species loss can have additive and non-additive effects on decomposition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nitrogen concentration changes on drought and plant species richness on litter decomposition. The article cites multiple studies from reputable sources, such as New Phytologist, Ecology, J Ecol, Oecologia, Plant Ecol, Ecosystems, Plant Soil, Global Ecol Conserv, Appl Soil Ecol and Environ Microbiol. The authors also provide detailed explanations of their findings and conclusions based on the data collected from these studies. </w:t>
      </w:r>
    </w:p>
    <w:p>
      <w:pPr>
        <w:jc w:val="both"/>
      </w:pPr>
      <w:r>
        <w:rPr/>
        <w:t xml:space="preserve">However, there are some potential biases that should be noted in the article. For example, the authors focus mainly on the positive effects of nitrogen concentration changes on litter decomposition without exploring any potential negative impacts or counterarguments. Additionally, the article does not discuss any possible risks associated with these changes or present both sides of the argument equally. Furthermore, some of the claims made in the article are unsupported by evidence or missing points of consideration which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Nitrogen concentration changes and drought</w:t>
      </w:r>
    </w:p>
    <w:p>
      <w:pPr>
        <w:spacing w:after="0"/>
        <w:numPr>
          <w:ilvl w:val="0"/>
          <w:numId w:val="2"/>
        </w:numPr>
      </w:pPr>
      <w:r>
        <w:rPr/>
        <w:t xml:space="preserve">Plant species richness and nitrogen concentration</w:t>
      </w:r>
    </w:p>
    <w:p>
      <w:pPr>
        <w:spacing w:after="0"/>
        <w:numPr>
          <w:ilvl w:val="0"/>
          <w:numId w:val="2"/>
        </w:numPr>
      </w:pPr>
      <w:r>
        <w:rPr/>
        <w:t xml:space="preserve">Negative impacts of nitrogen concentration changes</w:t>
      </w:r>
    </w:p>
    <w:p>
      <w:pPr>
        <w:spacing w:after="0"/>
        <w:numPr>
          <w:ilvl w:val="0"/>
          <w:numId w:val="2"/>
        </w:numPr>
      </w:pPr>
      <w:r>
        <w:rPr/>
        <w:t xml:space="preserve">Risks associated with nitrogen concentration changes</w:t>
      </w:r>
    </w:p>
    <w:p>
      <w:pPr>
        <w:spacing w:after="0"/>
        <w:numPr>
          <w:ilvl w:val="0"/>
          <w:numId w:val="2"/>
        </w:numPr>
      </w:pPr>
      <w:r>
        <w:rPr/>
        <w:t xml:space="preserve">Counterarguments to nitrogen concentration changes</w:t>
      </w:r>
    </w:p>
    <w:p>
      <w:pPr>
        <w:numPr>
          <w:ilvl w:val="0"/>
          <w:numId w:val="2"/>
        </w:numPr>
      </w:pPr>
      <w:r>
        <w:rPr/>
        <w:t xml:space="preserve">Effects of nitrogen concentration changes on soil microorganisms</w:t>
      </w:r>
    </w:p>
    <w:p>
      <w:pPr>
        <w:pStyle w:val="Heading1"/>
      </w:pPr>
      <w:bookmarkStart w:id="6" w:name="_Toc6"/>
      <w:r>
        <w:t>Report location:</w:t>
      </w:r>
      <w:bookmarkEnd w:id="6"/>
    </w:p>
    <w:p>
      <w:hyperlink r:id="rId8" w:history="1">
        <w:r>
          <w:rPr>
            <w:color w:val="2980b9"/>
            <w:u w:val="single"/>
          </w:rPr>
          <w:t xml:space="preserve">https://www.fullpicture.app/item/2ba65d5737610489daf5a00a9a634b2c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9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42-022-05105-y" TargetMode="External"/><Relationship Id="rId8" Type="http://schemas.openxmlformats.org/officeDocument/2006/relationships/hyperlink" Target="https://www.fullpicture.app/item/2ba65d5737610489daf5a00a9a634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2023-02-24T04:01:35+01:00</dcterms:created>
  <dcterms:modified xsi:type="dcterms:W3CDTF">2023-02-24T04:01:35+01:00</dcterms:modified>
</cp:coreProperties>
</file>

<file path=docProps/custom.xml><?xml version="1.0" encoding="utf-8"?>
<Properties xmlns="http://schemas.openxmlformats.org/officeDocument/2006/custom-properties" xmlns:vt="http://schemas.openxmlformats.org/officeDocument/2006/docPropsVTypes"/>
</file>