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ion transport in PVDF-HFP gel polymer electrolyte containing PDA@BN for lithium ion batteries - ScienceDirect</w:t>
      </w:r>
      <w:br/>
      <w:hyperlink r:id="rId7" w:history="1">
        <w:r>
          <w:rPr>
            <w:color w:val="2980b9"/>
            <w:u w:val="single"/>
          </w:rPr>
          <w:t xml:space="preserve">https://www.sciencedirect.com/science/article/pii/S0167577X2031096X</w:t>
        </w:r>
      </w:hyperlink>
    </w:p>
    <w:p>
      <w:pPr>
        <w:pStyle w:val="Heading1"/>
      </w:pPr>
      <w:bookmarkStart w:id="2" w:name="_Toc2"/>
      <w:r>
        <w:t>Article summary:</w:t>
      </w:r>
      <w:bookmarkEnd w:id="2"/>
    </w:p>
    <w:p>
      <w:pPr>
        <w:jc w:val="both"/>
      </w:pPr>
      <w:r>
        <w:rPr/>
        <w:t xml:space="preserve">1. Boron nitride nanosheets (BN) modified with polymerized dopamine (PDA@BN) can be incorporated into PVDF-HFP gel polymer electrolyte (GPE) to improve ionic conductivity, electrochemical stability, and inhibit the growth of lithium dendrites.</w:t>
      </w:r>
    </w:p>
    <w:p>
      <w:pPr>
        <w:jc w:val="both"/>
      </w:pPr>
      <w:r>
        <w:rPr/>
        <w:t xml:space="preserve">2. The LiFePO4/3P5E2L+6%PDA@BN/Li cells exhibited more than 99% columbic efficiency and the initial discharge capacity reached the maximum of 162.9 mAh/g.</w:t>
      </w:r>
    </w:p>
    <w:p>
      <w:pPr>
        <w:jc w:val="both"/>
      </w:pPr>
      <w:r>
        <w:rPr/>
        <w:t xml:space="preserve">3. PDA@BN in GPEs forms more ion channels, improves electrochemical stability, and inhibits the growth of lithium dendrites due to its barrier effect of two-dimensional BN.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detailed description of the research conducted on enhanced ion transport in PVDF-HFP gel polymer electrolyte containing PDA@BN for lithium ion batteries. The article is well written and provides a comprehensive overview of the research process, from materials used to results obtained. The authors provide evidence for their claims by citing relevant literature and providing data from experiments conducted during their research process. Furthermore, they discuss potential risks associated with their findings such as excess barrier effect of BN with two-dimensional structure on conductive channels which could lead to decreased ionic conductivity. </w:t>
      </w:r>
    </w:p>
    <w:p>
      <w:pPr>
        <w:jc w:val="both"/>
      </w:pPr>
      <w:r>
        <w:rPr/>
        <w:t xml:space="preserve">The only potential bias that could be identified in this article is that it does not explore any counterarguments or alternative solutions to the problem being studied. However, this does not significantly detract from the overall trustworthiness and reliability of the article as it provides sufficient evidence for its claims and presents both sides equally when discussing potential risks associated with their findings.</w:t>
      </w:r>
    </w:p>
    <w:p>
      <w:pPr>
        <w:pStyle w:val="Heading1"/>
      </w:pPr>
      <w:bookmarkStart w:id="5" w:name="_Toc5"/>
      <w:r>
        <w:t>Topics for further research:</w:t>
      </w:r>
      <w:bookmarkEnd w:id="5"/>
    </w:p>
    <w:p>
      <w:pPr>
        <w:spacing w:after="0"/>
        <w:numPr>
          <w:ilvl w:val="0"/>
          <w:numId w:val="2"/>
        </w:numPr>
      </w:pPr>
      <w:r>
        <w:rPr/>
        <w:t xml:space="preserve">Lithium ion battery electrolyte</w:t>
      </w:r>
    </w:p>
    <w:p>
      <w:pPr>
        <w:spacing w:after="0"/>
        <w:numPr>
          <w:ilvl w:val="0"/>
          <w:numId w:val="2"/>
        </w:numPr>
      </w:pPr>
      <w:r>
        <w:rPr/>
        <w:t xml:space="preserve">Polymer electrolyte membrane</w:t>
      </w:r>
    </w:p>
    <w:p>
      <w:pPr>
        <w:spacing w:after="0"/>
        <w:numPr>
          <w:ilvl w:val="0"/>
          <w:numId w:val="2"/>
        </w:numPr>
      </w:pPr>
      <w:r>
        <w:rPr/>
        <w:t xml:space="preserve">PVDF-HFP gel polymer electrolyte</w:t>
      </w:r>
    </w:p>
    <w:p>
      <w:pPr>
        <w:spacing w:after="0"/>
        <w:numPr>
          <w:ilvl w:val="0"/>
          <w:numId w:val="2"/>
        </w:numPr>
      </w:pPr>
      <w:r>
        <w:rPr/>
        <w:t xml:space="preserve">PDA@BN for lithium ion batteries</w:t>
      </w:r>
    </w:p>
    <w:p>
      <w:pPr>
        <w:spacing w:after="0"/>
        <w:numPr>
          <w:ilvl w:val="0"/>
          <w:numId w:val="2"/>
        </w:numPr>
      </w:pPr>
      <w:r>
        <w:rPr/>
        <w:t xml:space="preserve">Ionic conductivity of electrolytes</w:t>
      </w:r>
    </w:p>
    <w:p>
      <w:pPr>
        <w:numPr>
          <w:ilvl w:val="0"/>
          <w:numId w:val="2"/>
        </w:numPr>
      </w:pPr>
      <w:r>
        <w:rPr/>
        <w:t xml:space="preserve">Alternative solutions for lithium ion batteries</w:t>
      </w:r>
    </w:p>
    <w:p>
      <w:pPr>
        <w:pStyle w:val="Heading1"/>
      </w:pPr>
      <w:bookmarkStart w:id="6" w:name="_Toc6"/>
      <w:r>
        <w:t>Report location:</w:t>
      </w:r>
      <w:bookmarkEnd w:id="6"/>
    </w:p>
    <w:p>
      <w:hyperlink r:id="rId8" w:history="1">
        <w:r>
          <w:rPr>
            <w:color w:val="2980b9"/>
            <w:u w:val="single"/>
          </w:rPr>
          <w:t xml:space="preserve">https://www.fullpicture.app/item/2bbd11936e336012f9aab8c26a976c00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69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577X2031096X" TargetMode="External"/><Relationship Id="rId8" Type="http://schemas.openxmlformats.org/officeDocument/2006/relationships/hyperlink" Target="https://www.fullpicture.app/item/2bbd11936e336012f9aab8c26a976c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2023-02-27T10:06:31+01:00</dcterms:created>
  <dcterms:modified xsi:type="dcterms:W3CDTF">2023-02-27T10:06:31+01:00</dcterms:modified>
</cp:coreProperties>
</file>

<file path=docProps/custom.xml><?xml version="1.0" encoding="utf-8"?>
<Properties xmlns="http://schemas.openxmlformats.org/officeDocument/2006/custom-properties" xmlns:vt="http://schemas.openxmlformats.org/officeDocument/2006/docPropsVTypes"/>
</file>