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Characterization of a spontaneously arising murine squamous cell carcinoma (SCC VII) as a prerequisite for head and neck cancer immunotherapy. Head &amp; Neck, 23(10), 899–906 | 10.1002/hed.1130</w:t>
      </w:r>
      <w:br/>
      <w:hyperlink r:id="rId7" w:history="1">
        <w:r>
          <w:rPr>
            <w:color w:val="2980b9"/>
            <w:u w:val="single"/>
          </w:rPr>
          <w:t xml:space="preserve">https://sci-hub.st/10.1002/hed.1130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本研究描述了一种自发产生的小鼠鳞状细胞癌（SCC VII），作为头颈癌免疫治疗的前提。</w:t>
      </w:r>
    </w:p>
    <w:p>
      <w:pPr>
        <w:jc w:val="both"/>
      </w:pPr>
      <w:r>
        <w:rPr/>
        <w:t xml:space="preserve">2. 研究对该肿瘤进行了详细的特征化，包括组织学、免疫组化和基因表达分析。</w:t>
      </w:r>
    </w:p>
    <w:p>
      <w:pPr>
        <w:jc w:val="both"/>
      </w:pPr>
      <w:r>
        <w:rPr/>
        <w:t xml:space="preserve">3. 这项研究为进一步探索头颈癌免疫治疗提供了重要的基础信息。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潜在偏见及其来源：需要注意作者可能存在的潜在偏见。例如，他们可能有与免疫治疗相关的利益冲突，或者可能受到资助机构的影响。这些因素可能会影响他们对研究结果的解释和呈现。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片面报道：文章是否提供了关于该肿瘤类型其他方面的全面信息？是否有其他相关研究或观点被忽视了？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无根据的主张：文章中是否存在没有足够证据支持的主张？是否有任何不合理或不科学的推断？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缺失的考虑点：文章是否考虑了所有相关因素和变量？是否有任何重要因素被忽略了？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所提出主张的缺失证据：文章中提出了一些主张，但是否提供了足够的证据来支持这些主张？是否有其他解释或观点可以解释相同的结果？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未探索的反驳：文章是否探讨了任何反驳意见或争议观点？是否提供了对这些反驳进行回应或解释的机会？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宣传内容和偏袒：文章中是否存在任何宣传内容或偏袒特定观点或利益集团的迹象？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是否注意到可能的风险：文章是否提及了与该研究或免疫治疗相关的潜在风险？是否提供了足够的信息来评估这些风险？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平等地呈现双方：文章是否平等地呈现了不同观点和证据？是否有任何偏见或倾向性？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以上问题只是对文章进行批判性分析时可能要考虑的一些方面。具体分析还需要根据实际内容进行深入探讨。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https://www.fullpicture.app/item/2be73d152ca5e109207d66a199b671d1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8A3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02/hed.1130" TargetMode="External"/><Relationship Id="rId8" Type="http://schemas.openxmlformats.org/officeDocument/2006/relationships/hyperlink" Target="https://www.fullpicture.app/item/2be73d152ca5e109207d66a199b671d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2023-12-23T12:23:33+01:00</dcterms:created>
  <dcterms:modified xsi:type="dcterms:W3CDTF">2023-12-23T12:23:33+01:00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