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建筑生命周期碳排放评价函数多目标优化算法 - 中国知网</w:t></w:r><w:br/><w:hyperlink r:id="rId7" w:history="1"><w:r><w:rPr><w:color w:val="2980b9"/><w:u w:val="single"/></w:rPr><w:t xml:space="preserve">https://kns.cnki.net/kcms2/article/abstract?v=3uoqIhG8C44YLTlOAiTRKibYlV5Vjs7iy_Rpms2pqwbFRRUtoUImHVM9wC0ZpO3SF5FrTMoySU0N3XKaZqd0S-NVWlk93WfK&uniplatform=NZKPT</w:t></w:r></w:hyperlink></w:p><w:p><w:pPr><w:pStyle w:val="Heading1"/></w:pPr><w:bookmarkStart w:id="2" w:name="_Toc2"/><w:r><w:t>Article summary:</w:t></w:r><w:bookmarkEnd w:id="2"/></w:p><w:p><w:pPr><w:jc w:val="both"/></w:pPr><w:r><w:rPr/><w:t xml:space="preserve">1. A multi-objective optimization algorithm for the evaluation function of building life cycle carbon emissions is proposed.</w:t></w:r></w:p><w:p><w:pPr><w:jc w:val="both"/></w:pPr><w:r><w:rPr/><w:t xml:space="preserve">2. The proposed method can calculate the total carbon dioxide emissions in the planning and design, construction phase, operation and maintenance phase, and demolition phase of the building.</w:t></w:r></w:p><w:p><w:pPr><w:jc w:val="both"/></w:pPr><w:r><w:rPr/><w:t xml:space="preserve">3. Simulation results prove that the carbon emission data obtained by the proposed method is more accurate, and the evaluation can be completed more effectively.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 comprehensive overview of a multi-objective optimization algorithm for the evaluation function of building life cycle carbon emissions. The article is well written and provides detailed information on how to calculate total carbon dioxide emissions in different phases of a building's life cycle. The article also presents simulation results which demonstrate that the proposed method is effective in obtaining accurate data on carbon emissions from buildings.</w:t></w:r></w:p><w:p><w:pPr><w:jc w:val="both"/></w:pPr><w:r><w:rPr/><w:t xml:space="preserve">However, there are some potential biases in this article which should be noted. Firstly, there is no mention of any potential risks associated with using this algorithm or any counterarguments to its use. Secondly, there is no discussion of alternative methods for evaluating building life cycle carbon emissions or any comparison between them and this proposed method. Thirdly, there is no evidence provided to support some of the claims made in the article such as that global temperatures will rise if carbon emissions exceed certain standards or that decision makers can solve multi-objective optimization problems in construction projects according to actual needs using this algorithm. Finally, it should also be noted that while this article does provide an overview of a multi-objective optimization algorithm for evaluating building life cycle carbon emissions, it does not present both sides equally as it only focuses on one particular approach without exploring other possible solutions or methods for achieving similar goals.</w:t></w:r></w:p><w:p><w:pPr><w:pStyle w:val="Heading1"/></w:pPr><w:bookmarkStart w:id="5" w:name="_Toc5"/><w:r><w:t>Topics for further research:</w:t></w:r><w:bookmarkEnd w:id="5"/></w:p><w:p><w:pPr><w:spacing w:after="0"/><w:numPr><w:ilvl w:val="0"/><w:numId w:val="2"/></w:numPr></w:pPr><w:r><w:rPr/><w:t xml:space="preserve">Alternative methods for evaluating building life cycle carbon emissions </w:t></w:r></w:p><w:p><w:pPr><w:spacing w:after="0"/><w:numPr><w:ilvl w:val="0"/><w:numId w:val="2"/></w:numPr></w:pPr><w:r><w:rPr/><w:t xml:space="preserve">Risks associated with multi-objective optimization algorithms </w:t></w:r></w:p><w:p><w:pPr><w:spacing w:after="0"/><w:numPr><w:ilvl w:val="0"/><w:numId w:val="2"/></w:numPr></w:pPr><w:r><w:rPr/><w:t xml:space="preserve">Comparison between multi-objective optimization algorithms and other methods </w:t></w:r></w:p><w:p><w:pPr><w:spacing w:after="0"/><w:numPr><w:ilvl w:val="0"/><w:numId w:val="2"/></w:numPr></w:pPr><w:r><w:rPr/><w:t xml:space="preserve">Evidence for global temperature rise due to carbon emissions </w:t></w:r></w:p><w:p><w:pPr><w:spacing w:after="0"/><w:numPr><w:ilvl w:val="0"/><w:numId w:val="2"/></w:numPr></w:pPr><w:r><w:rPr/><w:t xml:space="preserve">Decision making in construction projects using multi-objective optimization algorithms </w:t></w:r></w:p><w:p><w:pPr><w:numPr><w:ilvl w:val="0"/><w:numId w:val="2"/></w:numPr></w:pPr><w:r><w:rPr/><w:t xml:space="preserve">Other solutions for reducing building life cycle carbon emissions</w:t></w:r></w:p><w:p><w:pPr><w:pStyle w:val="Heading1"/></w:pPr><w:bookmarkStart w:id="6" w:name="_Toc6"/><w:r><w:t>Report location:</w:t></w:r><w:bookmarkEnd w:id="6"/></w:p><w:p><w:hyperlink r:id="rId8" w:history="1"><w:r><w:rPr><w:color w:val="2980b9"/><w:u w:val="single"/></w:rPr><w:t xml:space="preserve">https://www.fullpicture.app/item/2c297add0cb067fcb909f0ccc0f116cc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F4D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VM9wC0ZpO3SF5FrTMoySU0N3XKaZqd0S-NVWlk93WfK&amp;uniplatform=NZKPT" TargetMode="External"/><Relationship Id="rId8" Type="http://schemas.openxmlformats.org/officeDocument/2006/relationships/hyperlink" Target="https://www.fullpicture.app/item/2c297add0cb067fcb909f0ccc0f116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2023-02-23T20:27:13+01:00</dcterms:created>
  <dcterms:modified xsi:type="dcterms:W3CDTF">2023-02-23T20:27:13+01:00</dcterms:modified>
</cp:coreProperties>
</file>

<file path=docProps/custom.xml><?xml version="1.0" encoding="utf-8"?>
<Properties xmlns="http://schemas.openxmlformats.org/officeDocument/2006/custom-properties" xmlns:vt="http://schemas.openxmlformats.org/officeDocument/2006/docPropsVTypes"/>
</file>