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Dissection of Moringa oleifera leaf metabolome in context of its different extracts, origin and in relationship to its biological effects as analysed using molecular networking and chemometrics - ScienceDirect</w:t>
      </w:r>
      <w:br/>
      <w:hyperlink r:id="rId7" w:history="1">
        <w:r>
          <w:rPr>
            <w:color w:val="2980b9"/>
            <w:u w:val="single"/>
          </w:rPr>
          <w:t xml:space="preserve">https://www.sciencedirect.com/science/article/pii/S0308814622019100?via%3Dihub=</w:t>
        </w:r>
      </w:hyperlink>
    </w:p>
    <w:p>
      <w:pPr>
        <w:pStyle w:val="Heading1"/>
      </w:pPr>
      <w:bookmarkStart w:id="2" w:name="_Toc2"/>
      <w:r>
        <w:t>Article summary:</w:t>
      </w:r>
      <w:bookmarkEnd w:id="2"/>
    </w:p>
    <w:p>
      <w:pPr>
        <w:jc w:val="both"/>
      </w:pPr>
      <w:r>
        <w:rPr/>
        <w:t xml:space="preserve">1. Moringa oleifera, also known as the miracle tree, is a plant with rich nutritional value and diverse phytochemical content.</w:t>
      </w:r>
    </w:p>
    <w:p>
      <w:pPr>
        <w:jc w:val="both"/>
      </w:pPr>
      <w:r>
        <w:rPr/>
        <w:t xml:space="preserve">2. The chemical composition of Moringa oleifera varies based on its geographical origin and environmental factors.</w:t>
      </w:r>
    </w:p>
    <w:p>
      <w:pPr>
        <w:jc w:val="both"/>
      </w:pPr>
      <w:r>
        <w:rPr/>
        <w:t xml:space="preserve">3. This study used metabolomic profiling to identify novel metabolite classes in Moringa leaves from Egypt and Tanzania, and evaluated their anti-inflammatory and anti-aging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"Dissection of Moringa oleifera leaf metabolome in context of its different extracts, origin and in relationship to its biological effects as analysed using molecular networking and chemometrics" provides an overview of the chemical composition and potential health benefits of Moringa oleifera leaves. While the article presents some interesting findings, there are several aspects that need to be critically analyzed.</w:t>
      </w:r>
    </w:p>
    <w:p>
      <w:pPr>
        <w:jc w:val="both"/>
      </w:pPr>
      <w:r>
        <w:rPr/>
        <w:t xml:space="preserve"/>
      </w:r>
    </w:p>
    <w:p>
      <w:pPr>
        <w:jc w:val="both"/>
      </w:pPr>
      <w:r>
        <w:rPr/>
        <w:t xml:space="preserve">One potential bias in the article is the focus on highlighting the positive aspects of Moringa oleifera without adequately discussing any potential risks or limitations. The article primarily focuses on the nutritional value and diverse phytochemical content of Moringa leaves, emphasizing their potential health benefits. However, there is limited discussion on any adverse effects or contraindications associated with the consumption of Moringa leaves. This one-sided reporting may create a biased view of the plant's overall safety and efficacy.</w:t>
      </w:r>
    </w:p>
    <w:p>
      <w:pPr>
        <w:jc w:val="both"/>
      </w:pPr>
      <w:r>
        <w:rPr/>
        <w:t xml:space="preserve"/>
      </w:r>
    </w:p>
    <w:p>
      <w:pPr>
        <w:jc w:val="both"/>
      </w:pPr>
      <w:r>
        <w:rPr/>
        <w:t xml:space="preserve">Another issue is the lack of supporting evidence for some claims made in the article. While it mentions that Moringa leaves have various pharmacological effects such as antioxidant, antimicrobial, anticancer, and antidiabetic properties, there is no mention of specific studies or experiments that support these claims. Without providing references or evidence from scientific studies, it becomes difficult to assess the validity and reliability of these statements.</w:t>
      </w:r>
    </w:p>
    <w:p>
      <w:pPr>
        <w:jc w:val="both"/>
      </w:pPr>
      <w:r>
        <w:rPr/>
        <w:t xml:space="preserve"/>
      </w:r>
    </w:p>
    <w:p>
      <w:pPr>
        <w:jc w:val="both"/>
      </w:pPr>
      <w:r>
        <w:rPr/>
        <w:t xml:space="preserve">Additionally, there are missing points of consideration in the article. For example, it does not discuss factors such as dosage, bioavailability, or interactions with other medications that could potentially affect the efficacy and safety of Moringa leaf extracts. These factors are crucial when evaluating the practical implications and potential risks associated with using Moringa as a dietary supplement or therapeutic agent.</w:t>
      </w:r>
    </w:p>
    <w:p>
      <w:pPr>
        <w:jc w:val="both"/>
      </w:pPr>
      <w:r>
        <w:rPr/>
        <w:t xml:space="preserve"/>
      </w:r>
    </w:p>
    <w:p>
      <w:pPr>
        <w:jc w:val="both"/>
      </w:pPr>
      <w:r>
        <w:rPr/>
        <w:t xml:space="preserve">Furthermore, there is a lack of exploration of counterarguments or alternative perspectives. The article presents a positive view of Moringa oleifera without acknowledging any conflicting research findings or differing opinions within the scientific community. This omission limits a comprehensive understanding of the topic and may lead to an incomplete and biased interpretation of the available evidence.</w:t>
      </w:r>
    </w:p>
    <w:p>
      <w:pPr>
        <w:jc w:val="both"/>
      </w:pPr>
      <w:r>
        <w:rPr/>
        <w:t xml:space="preserve"/>
      </w:r>
    </w:p>
    <w:p>
      <w:pPr>
        <w:jc w:val="both"/>
      </w:pPr>
      <w:r>
        <w:rPr/>
        <w:t xml:space="preserve">The article also contains promotional content, as it highlights the potential health benefits of Moringa leaves and their use in various products without critically evaluating the scientific evidence supporting these claims. This promotional tone raises questions about the objectivity and impartiality of the article.</w:t>
      </w:r>
    </w:p>
    <w:p>
      <w:pPr>
        <w:jc w:val="both"/>
      </w:pPr>
      <w:r>
        <w:rPr/>
        <w:t xml:space="preserve"/>
      </w:r>
    </w:p>
    <w:p>
      <w:pPr>
        <w:jc w:val="both"/>
      </w:pPr>
      <w:r>
        <w:rPr/>
        <w:t xml:space="preserve">In conclusion, while the article provides some interesting information about the chemical composition and potential health benefits of Moringa oleifera leaves, it is important to critically analyze its content. The article exhibits potential biases, such as one-sided reporting, unsupported claims, missing points of consideration, and promotional content. It lacks a balanced discussion of potential risks and limitations associated with Moringa leaf consumption and does not adequately explore alternative perspectives or conflicting research findings. Therefore, readers should approach the information presented in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contraindications of consuming Moringa oleifera leaves
</w:t>
      </w:r>
    </w:p>
    <w:p>
      <w:pPr>
        <w:spacing w:after="0"/>
        <w:numPr>
          <w:ilvl w:val="0"/>
          <w:numId w:val="2"/>
        </w:numPr>
      </w:pPr>
      <w:r>
        <w:rPr/>
        <w:t xml:space="preserve">Scientific studies supporting the pharmacological effects of Moringa leaves
</w:t>
      </w:r>
    </w:p>
    <w:p>
      <w:pPr>
        <w:spacing w:after="0"/>
        <w:numPr>
          <w:ilvl w:val="0"/>
          <w:numId w:val="2"/>
        </w:numPr>
      </w:pPr>
      <w:r>
        <w:rPr/>
        <w:t xml:space="preserve">Dosage and bioavailability considerations for Moringa leaf extracts
</w:t>
      </w:r>
    </w:p>
    <w:p>
      <w:pPr>
        <w:spacing w:after="0"/>
        <w:numPr>
          <w:ilvl w:val="0"/>
          <w:numId w:val="2"/>
        </w:numPr>
      </w:pPr>
      <w:r>
        <w:rPr/>
        <w:t xml:space="preserve">Interactions between Moringa and other medications
</w:t>
      </w:r>
    </w:p>
    <w:p>
      <w:pPr>
        <w:spacing w:after="0"/>
        <w:numPr>
          <w:ilvl w:val="0"/>
          <w:numId w:val="2"/>
        </w:numPr>
      </w:pPr>
      <w:r>
        <w:rPr/>
        <w:t xml:space="preserve">Conflicting research findings on the health benefits of Moringa oleifera
</w:t>
      </w:r>
    </w:p>
    <w:p>
      <w:pPr>
        <w:numPr>
          <w:ilvl w:val="0"/>
          <w:numId w:val="2"/>
        </w:numPr>
      </w:pPr>
      <w:r>
        <w:rPr/>
        <w:t xml:space="preserve">Critiques and limitations of using Moringa as a dietary supplement or therapeutic agent</w:t>
      </w:r>
    </w:p>
    <w:p>
      <w:pPr>
        <w:pStyle w:val="Heading1"/>
      </w:pPr>
      <w:bookmarkStart w:id="6" w:name="_Toc6"/>
      <w:r>
        <w:t>Report location:</w:t>
      </w:r>
      <w:bookmarkEnd w:id="6"/>
    </w:p>
    <w:p>
      <w:hyperlink r:id="rId8" w:history="1">
        <w:r>
          <w:rPr>
            <w:color w:val="2980b9"/>
            <w:u w:val="single"/>
          </w:rPr>
          <w:t xml:space="preserve">https://www.fullpicture.app/item/2c2fc2b622b885e2b624360ad5eed50d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4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19100?via%3Dihub=" TargetMode="External"/><Relationship Id="rId8" Type="http://schemas.openxmlformats.org/officeDocument/2006/relationships/hyperlink" Target="https://www.fullpicture.app/item/2c2fc2b622b885e2b624360ad5eed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2023-12-30T17:43:14+01:00</dcterms:created>
  <dcterms:modified xsi:type="dcterms:W3CDTF">2023-12-30T17:43:14+01:00</dcterms:modified>
</cp:coreProperties>
</file>

<file path=docProps/custom.xml><?xml version="1.0" encoding="utf-8"?>
<Properties xmlns="http://schemas.openxmlformats.org/officeDocument/2006/custom-properties" xmlns:vt="http://schemas.openxmlformats.org/officeDocument/2006/docPropsVTypes"/>
</file>