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Sibylla: To Retry or Not To Retry on Deep Learning Job Failure | USENIX</w:t>
      </w:r>
      <w:br/>
      <w:hyperlink r:id="rId7" w:history="1">
        <w:r>
          <w:rPr>
            <w:color w:val="2980b9"/>
            <w:u w:val="single"/>
          </w:rPr>
          <w:t xml:space="preserve">https://www.usenix.org/conference/atc22/presentation/kim-taeyoon</w:t>
        </w:r>
      </w:hyperlink>
    </w:p>
    <w:p>
      <w:pPr>
        <w:pStyle w:val="Heading1"/>
      </w:pPr>
      <w:bookmarkStart w:id="2" w:name="_Toc2"/>
      <w:r>
        <w:t>Article summary:</w:t>
      </w:r>
      <w:bookmarkEnd w:id="2"/>
    </w:p>
    <w:p>
      <w:pPr>
        <w:jc w:val="both"/>
      </w:pPr>
      <w:r>
        <w:rPr/>
        <w:t xml:space="preserve">1. Sibylla is a machine learning model based on RNNs that can inform whether an observed failure of DL training will repeat or not upon retry.</w:t>
      </w:r>
    </w:p>
    <w:p>
      <w:pPr>
        <w:jc w:val="both"/>
      </w:pPr>
      <w:r>
        <w:rPr/>
        <w:t xml:space="preserve">2. Sibylla improves cluster utilization and reduces job completion time (JCT) by up to 15%.</w:t>
      </w:r>
    </w:p>
    <w:p>
      <w:pPr>
        <w:jc w:val="both"/>
      </w:pPr>
      <w:r>
        <w:rPr/>
        <w:t xml:space="preserve">3. USENIX is committed to Open Access, making papers and proceedings freely available to everyone once the event begins.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trace-driven simulations. The authors also provide a detailed description of their proposed system, Sibylla, which helps to inform whether an observed failure of DL training will repeat or not upon retry. Furthermore, USENIX is committed to Open Access, making papers and proceedings freely available to everyone once the event begins. </w:t>
      </w:r>
    </w:p>
    <w:p>
      <w:pPr>
        <w:jc w:val="both"/>
      </w:pPr>
      <w:r>
        <w:rPr/>
        <w:t xml:space="preserve">However, there are some potential biases in the article that should be noted. For example, the authors do not explore any counterarguments or present both sides equally when discussing their proposed system. Additionally, they do not mention any possible risks associated with using Sibylla or discuss any potential drawbacks of their system. Finally, there is no mention of any promotional content in the article which could be seen as a potential bias. </w:t>
      </w:r>
    </w:p>
    <w:p>
      <w:pPr>
        <w:jc w:val="both"/>
      </w:pPr>
      <w:r>
        <w:rPr/>
        <w:t xml:space="preserve">In conclusion, while the article is generally reliable and trustworthy due to its evidence-based claims and commitment to Open Access, there are some potential biases that should be noted such as lack of exploration of counterarguments or presentation of both sides equally when discussing their proposed system as well as lack of discussion about possible risks associated with using Sibylla or potential drawbacks of their system.</w:t>
      </w:r>
    </w:p>
    <w:p>
      <w:pPr>
        <w:pStyle w:val="Heading1"/>
      </w:pPr>
      <w:bookmarkStart w:id="5" w:name="_Toc5"/>
      <w:r>
        <w:t>Topics for further research:</w:t>
      </w:r>
      <w:bookmarkEnd w:id="5"/>
    </w:p>
    <w:p>
      <w:pPr>
        <w:spacing w:after="0"/>
        <w:numPr>
          <w:ilvl w:val="0"/>
          <w:numId w:val="2"/>
        </w:numPr>
      </w:pPr>
      <w:r>
        <w:rPr/>
        <w:t xml:space="preserve">Risks associated with using Sibylla</w:t>
      </w:r>
    </w:p>
    <w:p>
      <w:pPr>
        <w:spacing w:after="0"/>
        <w:numPr>
          <w:ilvl w:val="0"/>
          <w:numId w:val="2"/>
        </w:numPr>
      </w:pPr>
      <w:r>
        <w:rPr/>
        <w:t xml:space="preserve">Potential drawbacks of Sibylla</w:t>
      </w:r>
    </w:p>
    <w:p>
      <w:pPr>
        <w:spacing w:after="0"/>
        <w:numPr>
          <w:ilvl w:val="0"/>
          <w:numId w:val="2"/>
        </w:numPr>
      </w:pPr>
      <w:r>
        <w:rPr/>
        <w:t xml:space="preserve">Counterarguments to Sibylla</w:t>
      </w:r>
    </w:p>
    <w:p>
      <w:pPr>
        <w:spacing w:after="0"/>
        <w:numPr>
          <w:ilvl w:val="0"/>
          <w:numId w:val="2"/>
        </w:numPr>
      </w:pPr>
      <w:r>
        <w:rPr/>
        <w:t xml:space="preserve">Presenting both sides of an argument</w:t>
      </w:r>
    </w:p>
    <w:p>
      <w:pPr>
        <w:spacing w:after="0"/>
        <w:numPr>
          <w:ilvl w:val="0"/>
          <w:numId w:val="2"/>
        </w:numPr>
      </w:pPr>
      <w:r>
        <w:rPr/>
        <w:t xml:space="preserve">Open Access and USENIX</w:t>
      </w:r>
    </w:p>
    <w:p>
      <w:pPr>
        <w:numPr>
          <w:ilvl w:val="0"/>
          <w:numId w:val="2"/>
        </w:numPr>
      </w:pPr>
      <w:r>
        <w:rPr/>
        <w:t xml:space="preserve">Promotional content bias</w:t>
      </w:r>
    </w:p>
    <w:p>
      <w:pPr>
        <w:pStyle w:val="Heading1"/>
      </w:pPr>
      <w:bookmarkStart w:id="6" w:name="_Toc6"/>
      <w:r>
        <w:t>Report location:</w:t>
      </w:r>
      <w:bookmarkEnd w:id="6"/>
    </w:p>
    <w:p>
      <w:hyperlink r:id="rId8" w:history="1">
        <w:r>
          <w:rPr>
            <w:color w:val="2980b9"/>
            <w:u w:val="single"/>
          </w:rPr>
          <w:t xml:space="preserve">https://www.fullpicture.app/item/2cebad254a29ab3585bb6e2dc3199561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9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kim-taeyoon" TargetMode="External"/><Relationship Id="rId8" Type="http://schemas.openxmlformats.org/officeDocument/2006/relationships/hyperlink" Target="https://www.fullpicture.app/item/2cebad254a29ab3585bb6e2dc3199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2023-02-18T13:32:11+01:00</dcterms:created>
  <dcterms:modified xsi:type="dcterms:W3CDTF">2023-02-18T13:32:11+01:00</dcterms:modified>
</cp:coreProperties>
</file>

<file path=docProps/custom.xml><?xml version="1.0" encoding="utf-8"?>
<Properties xmlns="http://schemas.openxmlformats.org/officeDocument/2006/custom-properties" xmlns:vt="http://schemas.openxmlformats.org/officeDocument/2006/docPropsVTypes"/>
</file>