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High-speed potato grading and quality inspection based on a color vision system — Research@WUR</w:t>
      </w:r>
      <w:br/>
      <w:hyperlink r:id="rId7" w:history="1">
        <w:r>
          <w:rPr>
            <w:color w:val="2980b9"/>
            <w:u w:val="single"/>
          </w:rPr>
          <w:t xml:space="preserve">https://research.wur.nl/en/publications/high-speed-potato-grading-and-quality-inspection-based-on-a-color</w:t>
        </w:r>
      </w:hyperlink>
    </w:p>
    <w:p>
      <w:pPr>
        <w:pStyle w:val="Heading1"/>
      </w:pPr>
      <w:bookmarkStart w:id="2" w:name="_Toc2"/>
      <w:r>
        <w:t>Article summary:</w:t>
      </w:r>
      <w:bookmarkEnd w:id="2"/>
    </w:p>
    <w:p>
      <w:pPr>
        <w:jc w:val="both"/>
      </w:pPr>
      <w:r>
        <w:rPr/>
        <w:t xml:space="preserve">1. This article discusses a high-speed potato grading and quality inspection system based on a color vision system.</w:t>
      </w:r>
    </w:p>
    <w:p>
      <w:pPr>
        <w:jc w:val="both"/>
      </w:pPr>
      <w:r>
        <w:rPr/>
        <w:t xml:space="preserve">2. The system was developed by researchers at Wageningen University &amp; Research (WUR) in the Netherlands.</w:t>
      </w:r>
    </w:p>
    <w:p>
      <w:pPr>
        <w:jc w:val="both"/>
      </w:pPr>
      <w:r>
        <w:rPr/>
        <w:t xml:space="preserve">3. The system is capable of accurately detecting defects in potatoes, such as discoloration, bruising, and other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written by researchers from Wageningen University &amp; Research (WUR), who are experts in the field of machine vision and its applications. The article provides detailed information about the development of the high-speed potato grading and quality inspection system based on a color vision system, including its capabilities and potential applications. The article also includes references to relevant research papers that support the claims made in the article. </w:t>
      </w:r>
    </w:p>
    <w:p>
      <w:pPr>
        <w:jc w:val="both"/>
      </w:pPr>
      <w:r>
        <w:rPr/>
        <w:t xml:space="preserve">However, there are some potential biases that should be noted. For example, the article does not discuss any potential risks associated with using this technology or any possible negative impacts it may have on food safety or quality control processes. Additionally, while the article does provide evidence for its claims, it does not explore any counterarguments or alternative perspectives on the use of this technology. Furthermore, while the authors do mention potential applications for this technology, they do not provide any evidence to support these claims or discuss how these applications could be implemented in practice. </w:t>
      </w:r>
    </w:p>
    <w:p>
      <w:pPr>
        <w:jc w:val="both"/>
      </w:pPr>
      <w:r>
        <w:rPr/>
        <w:t xml:space="preserve">In conclusion, while this article is generally reliable and trustworthy due to its authorship by experts in machine vision and its applications,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machine vision technology</w:t>
      </w:r>
    </w:p>
    <w:p>
      <w:pPr>
        <w:spacing w:after="0"/>
        <w:numPr>
          <w:ilvl w:val="0"/>
          <w:numId w:val="2"/>
        </w:numPr>
      </w:pPr>
      <w:r>
        <w:rPr/>
        <w:t xml:space="preserve">Negative impacts of machine vision technology</w:t>
      </w:r>
    </w:p>
    <w:p>
      <w:pPr>
        <w:spacing w:after="0"/>
        <w:numPr>
          <w:ilvl w:val="0"/>
          <w:numId w:val="2"/>
        </w:numPr>
      </w:pPr>
      <w:r>
        <w:rPr/>
        <w:t xml:space="preserve">Food safety and quality control processes</w:t>
      </w:r>
    </w:p>
    <w:p>
      <w:pPr>
        <w:spacing w:after="0"/>
        <w:numPr>
          <w:ilvl w:val="0"/>
          <w:numId w:val="2"/>
        </w:numPr>
      </w:pPr>
      <w:r>
        <w:rPr/>
        <w:t xml:space="preserve">Counterarguments to machine vision technology</w:t>
      </w:r>
    </w:p>
    <w:p>
      <w:pPr>
        <w:spacing w:after="0"/>
        <w:numPr>
          <w:ilvl w:val="0"/>
          <w:numId w:val="2"/>
        </w:numPr>
      </w:pPr>
      <w:r>
        <w:rPr/>
        <w:t xml:space="preserve">Practical applications of machine vision technology</w:t>
      </w:r>
    </w:p>
    <w:p>
      <w:pPr>
        <w:numPr>
          <w:ilvl w:val="0"/>
          <w:numId w:val="2"/>
        </w:numPr>
      </w:pPr>
      <w:r>
        <w:rPr/>
        <w:t xml:space="preserve">Implementation of machine vision technology</w:t>
      </w:r>
    </w:p>
    <w:p>
      <w:pPr>
        <w:pStyle w:val="Heading1"/>
      </w:pPr>
      <w:bookmarkStart w:id="6" w:name="_Toc6"/>
      <w:r>
        <w:t>Report location:</w:t>
      </w:r>
      <w:bookmarkEnd w:id="6"/>
    </w:p>
    <w:p>
      <w:hyperlink r:id="rId8" w:history="1">
        <w:r>
          <w:rPr>
            <w:color w:val="2980b9"/>
            <w:u w:val="single"/>
          </w:rPr>
          <w:t xml:space="preserve">https://www.fullpicture.app/item/2cf54f7e83f793c54d71841ed0eeb48b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E6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wur.nl/en/publications/high-speed-potato-grading-and-quality-inspection-based-on-a-color" TargetMode="External"/><Relationship Id="rId8" Type="http://schemas.openxmlformats.org/officeDocument/2006/relationships/hyperlink" Target="https://www.fullpicture.app/item/2cf54f7e83f793c54d71841ed0eeb4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2023-03-02T19:09:23+01:00</dcterms:created>
  <dcterms:modified xsi:type="dcterms:W3CDTF">2023-03-02T19:09:23+01:00</dcterms:modified>
</cp:coreProperties>
</file>

<file path=docProps/custom.xml><?xml version="1.0" encoding="utf-8"?>
<Properties xmlns="http://schemas.openxmlformats.org/officeDocument/2006/custom-properties" xmlns:vt="http://schemas.openxmlformats.org/officeDocument/2006/docPropsVTypes"/>
</file>