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Ashleigh Gardner criticises Cricket Australia’s decision to play on 26 January | Australia women's cricket team | The Guardian</w:t>
      </w:r>
      <w:br/>
      <w:hyperlink r:id="rId7" w:history="1">
        <w:r>
          <w:rPr>
            <w:color w:val="2980b9"/>
            <w:u w:val="single"/>
          </w:rPr>
          <w:t xml:space="preserve">https://www.theguardian.com/sport/2023/jan/22/ashleigh-gardner-criticises-cricket-australias-decision-to-play-on-26-january</w:t>
        </w:r>
      </w:hyperlink>
    </w:p>
    <w:p>
      <w:pPr>
        <w:pStyle w:val="Heading1"/>
      </w:pPr>
      <w:bookmarkStart w:id="2" w:name="_Toc2"/>
      <w:r>
        <w:t>Article summary:</w:t>
      </w:r>
      <w:bookmarkEnd w:id="2"/>
    </w:p>
    <w:p>
      <w:pPr>
        <w:jc w:val="both"/>
      </w:pPr>
      <w:r>
        <w:rPr/>
        <w:t xml:space="preserve">1. Ashleigh Gardner, an Indigenous woman and national team star, has criticised Cricket Australia’s decision to schedule a T20 match against Pakistan for 26 January.</w:t>
      </w:r>
    </w:p>
    <w:p>
      <w:pPr>
        <w:jc w:val="both"/>
      </w:pPr>
      <w:r>
        <w:rPr/>
        <w:t xml:space="preserve">2. The day marks the arrival of the first fleet in Australia in 1788 and is seen as a “day of hurt and mourning” by Indigenous Australians.</w:t>
      </w:r>
    </w:p>
    <w:p>
      <w:pPr>
        <w:jc w:val="both"/>
      </w:pPr>
      <w:r>
        <w:rPr/>
        <w:t xml:space="preserve">3. Cricket Australia consulted with an Indigenous advisory committee that approved the decision to play the fixture on 26 January, but Gardner does not agree with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Ashleigh Gardner's criticism of Cricket Australia's decision to play a T20 match against Pakistan on 26 January. The article also provides background information about the significance of this date for Indigenous Australians, as well as details about Cricket Australia's Reconciliation Action Plan and their plans to celebrate Australia's First People before the match. </w:t>
      </w:r>
    </w:p>
    <w:p>
      <w:pPr>
        <w:jc w:val="both"/>
      </w:pPr>
      <w:r>
        <w:rPr/>
        <w:t xml:space="preserve">However, there are some potential biases in the article that should be noted. For example, while the article mentions Scott Morrison's criticism of Cricket Australia's decision to phase out the term 'Australia Day', it does not provide any counterarguments or further exploration into why this decision was made or how it was received by other members of government or society at large. Additionally, while the article mentions that Big Bash games are often scheduled for this date, it does not provide any further detail or analysis into why this is so or what implications this may have for Indigenous Australians. </w:t>
      </w:r>
    </w:p>
    <w:p>
      <w:pPr>
        <w:jc w:val="both"/>
      </w:pPr>
      <w:r>
        <w:rPr/>
        <w:t xml:space="preserve">In conclusion, while overall reliable and trustworthy, there are some potential biases in this article which should be taken into consideration when assessing its accuracy and reliability.</w:t>
      </w:r>
    </w:p>
    <w:p>
      <w:pPr>
        <w:pStyle w:val="Heading1"/>
      </w:pPr>
      <w:bookmarkStart w:id="5" w:name="_Toc5"/>
      <w:r>
        <w:t>Topics for further research:</w:t>
      </w:r>
      <w:bookmarkEnd w:id="5"/>
    </w:p>
    <w:p>
      <w:pPr>
        <w:spacing w:after="0"/>
        <w:numPr>
          <w:ilvl w:val="0"/>
          <w:numId w:val="2"/>
        </w:numPr>
      </w:pPr>
      <w:r>
        <w:rPr/>
        <w:t xml:space="preserve">Australia Day controversy</w:t>
      </w:r>
    </w:p>
    <w:p>
      <w:pPr>
        <w:spacing w:after="0"/>
        <w:numPr>
          <w:ilvl w:val="0"/>
          <w:numId w:val="2"/>
        </w:numPr>
      </w:pPr>
      <w:r>
        <w:rPr/>
        <w:t xml:space="preserve">Cricket Australia Reconciliation Action Plan</w:t>
      </w:r>
    </w:p>
    <w:p>
      <w:pPr>
        <w:spacing w:after="0"/>
        <w:numPr>
          <w:ilvl w:val="0"/>
          <w:numId w:val="2"/>
        </w:numPr>
      </w:pPr>
      <w:r>
        <w:rPr/>
        <w:t xml:space="preserve">Indigenous Australians and cricket</w:t>
      </w:r>
    </w:p>
    <w:p>
      <w:pPr>
        <w:spacing w:after="0"/>
        <w:numPr>
          <w:ilvl w:val="0"/>
          <w:numId w:val="2"/>
        </w:numPr>
      </w:pPr>
      <w:r>
        <w:rPr/>
        <w:t xml:space="preserve">Scott Morrison and Australia Day</w:t>
      </w:r>
    </w:p>
    <w:p>
      <w:pPr>
        <w:spacing w:after="0"/>
        <w:numPr>
          <w:ilvl w:val="0"/>
          <w:numId w:val="2"/>
        </w:numPr>
      </w:pPr>
      <w:r>
        <w:rPr/>
        <w:t xml:space="preserve">Big Bash League and Australia Day</w:t>
      </w:r>
    </w:p>
    <w:p>
      <w:pPr>
        <w:numPr>
          <w:ilvl w:val="0"/>
          <w:numId w:val="2"/>
        </w:numPr>
      </w:pPr>
      <w:r>
        <w:rPr/>
        <w:t xml:space="preserve">Impact of Australia Day on Indigenous Australians</w:t>
      </w:r>
    </w:p>
    <w:p>
      <w:pPr>
        <w:pStyle w:val="Heading1"/>
      </w:pPr>
      <w:bookmarkStart w:id="6" w:name="_Toc6"/>
      <w:r>
        <w:t>Report location:</w:t>
      </w:r>
      <w:bookmarkEnd w:id="6"/>
    </w:p>
    <w:p>
      <w:hyperlink r:id="rId8" w:history="1">
        <w:r>
          <w:rPr>
            <w:color w:val="2980b9"/>
            <w:u w:val="single"/>
          </w:rPr>
          <w:t xml:space="preserve">https://www.fullpicture.app/item/2cfa376cf74d7ee65311b3815d156e96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B8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sport/2023/jan/22/ashleigh-gardner-criticises-cricket-australias-decision-to-play-on-26-january" TargetMode="External"/><Relationship Id="rId8" Type="http://schemas.openxmlformats.org/officeDocument/2006/relationships/hyperlink" Target="https://www.fullpicture.app/item/2cfa376cf74d7ee65311b3815d156e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2023-02-20T22:44:00+01:00</dcterms:created>
  <dcterms:modified xsi:type="dcterms:W3CDTF">2023-02-20T22:44:00+01:00</dcterms:modified>
</cp:coreProperties>
</file>

<file path=docProps/custom.xml><?xml version="1.0" encoding="utf-8"?>
<Properties xmlns="http://schemas.openxmlformats.org/officeDocument/2006/custom-properties" xmlns:vt="http://schemas.openxmlformats.org/officeDocument/2006/docPropsVTypes"/>
</file>