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Jamming Resilient Tracking Using POMDP-Based Detection of Hidden Targets</w:t>
      </w:r>
      <w:br/>
      <w:hyperlink r:id="rId7" w:history="1">
        <w:r>
          <w:rPr>
            <w:color w:val="2980b9"/>
            <w:u w:val="single"/>
          </w:rPr>
          <w:t xml:space="preserve">https://www.researchgate.net/publication/347524772_Jamming_Resilient_Tracking_Using_POMDP-Based_Detection_of_Hidden_Targets</w:t>
        </w:r>
      </w:hyperlink>
    </w:p>
    <w:p>
      <w:pPr>
        <w:pStyle w:val="Heading1"/>
      </w:pPr>
      <w:bookmarkStart w:id="2" w:name="_Toc2"/>
      <w:r>
        <w:t>Article summary:</w:t>
      </w:r>
      <w:bookmarkEnd w:id="2"/>
    </w:p>
    <w:p>
      <w:pPr>
        <w:jc w:val="both"/>
      </w:pPr>
      <w:r>
        <w:rPr/>
        <w:t xml:space="preserve">1. 本文提出了一种基于POMDP的反干扰跟踪模型，可以在存在欺骗性干扰器的情况下分离真实目标并建立其准确轨迹。</w:t>
      </w:r>
    </w:p>
    <w:p>
      <w:pPr>
        <w:jc w:val="both"/>
      </w:pPr>
      <w:r>
        <w:rPr/>
        <w:t xml:space="preserve">2. 为了有效利用有限的雷达资源以保证反干扰性能，本文推导了反干扰性能梯度，并通过梯度估计找到最优的反干扰资源管理策略。</w:t>
      </w:r>
    </w:p>
    <w:p>
      <w:pPr>
        <w:jc w:val="both"/>
      </w:pPr>
      <w:r>
        <w:rPr/>
        <w:t xml:space="preserve">3. 数值结果表明，该算法可以在存在干扰器的情况下获取准确的目标轨迹。</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由于本文是一篇技术性论文，其内容相对客观，没有明显的潜在偏见或宣传内容。然而，在文章中可能存在一些缺失的考虑点和未探索的反驳。</w:t>
      </w:r>
    </w:p>
    <w:p>
      <w:pPr>
        <w:jc w:val="both"/>
      </w:pPr>
      <w:r>
        <w:rPr/>
        <w:t xml:space="preserve"/>
      </w:r>
    </w:p>
    <w:p>
      <w:pPr>
        <w:jc w:val="both"/>
      </w:pPr>
      <w:r>
        <w:rPr/>
        <w:t xml:space="preserve">首先，文章没有详细讨论可能的风险和负面影响。例如，在实际应用中，如果误判率较高或者资源分配不当，可能会导致严重后果。此外，文章也没有平等地呈现双方的观点和利益。</w:t>
      </w:r>
    </w:p>
    <w:p>
      <w:pPr>
        <w:jc w:val="both"/>
      </w:pPr>
      <w:r>
        <w:rPr/>
        <w:t xml:space="preserve"/>
      </w:r>
    </w:p>
    <w:p>
      <w:pPr>
        <w:jc w:val="both"/>
      </w:pPr>
      <w:r>
        <w:rPr/>
        <w:t xml:space="preserve">其次，文章提出了一种新的反干扰跟踪模型，并通过推导反干扰性能梯度来寻找最优策略。然而，文章并没有提供足够的证据来支持所提出主张的有效性和可行性。因此，在实际应用中需要进行更多的实验验证和评估。</w:t>
      </w:r>
    </w:p>
    <w:p>
      <w:pPr>
        <w:jc w:val="both"/>
      </w:pPr>
      <w:r>
        <w:rPr/>
        <w:t xml:space="preserve"/>
      </w:r>
    </w:p>
    <w:p>
      <w:pPr>
        <w:jc w:val="both"/>
      </w:pPr>
      <w:r>
        <w:rPr/>
        <w:t xml:space="preserve">总之，尽管本文是一篇技术性论文，但仍存在一些缺失的考虑点和未探索的反驳。在实际应用中需要更加谨慎地评估其有效性和可行性，并注意可能存在的风险和负面影响。</w:t>
      </w:r>
    </w:p>
    <w:p>
      <w:pPr>
        <w:pStyle w:val="Heading1"/>
      </w:pPr>
      <w:bookmarkStart w:id="5" w:name="_Toc5"/>
      <w:r>
        <w:t>Topics for further research:</w:t>
      </w:r>
      <w:bookmarkEnd w:id="5"/>
    </w:p>
    <w:p>
      <w:pPr>
        <w:spacing w:after="0"/>
        <w:numPr>
          <w:ilvl w:val="0"/>
          <w:numId w:val="2"/>
        </w:numPr>
      </w:pPr>
      <w:r>
        <w:rPr/>
        <w:t xml:space="preserve">Potential risks and negative impacts of the proposed model
</w:t>
      </w:r>
    </w:p>
    <w:p>
      <w:pPr>
        <w:spacing w:after="0"/>
        <w:numPr>
          <w:ilvl w:val="0"/>
          <w:numId w:val="2"/>
        </w:numPr>
      </w:pPr>
      <w:r>
        <w:rPr/>
        <w:t xml:space="preserve">Balanced presentation of both sides' perspectives and interests
</w:t>
      </w:r>
    </w:p>
    <w:p>
      <w:pPr>
        <w:spacing w:after="0"/>
        <w:numPr>
          <w:ilvl w:val="0"/>
          <w:numId w:val="2"/>
        </w:numPr>
      </w:pPr>
      <w:r>
        <w:rPr/>
        <w:t xml:space="preserve">Evidence supporting the effectiveness and feasibility of the proposed model
</w:t>
      </w:r>
    </w:p>
    <w:p>
      <w:pPr>
        <w:spacing w:after="0"/>
        <w:numPr>
          <w:ilvl w:val="0"/>
          <w:numId w:val="2"/>
        </w:numPr>
      </w:pPr>
      <w:r>
        <w:rPr/>
        <w:t xml:space="preserve">Further experimental validation and evaluation needed
</w:t>
      </w:r>
    </w:p>
    <w:p>
      <w:pPr>
        <w:spacing w:after="0"/>
        <w:numPr>
          <w:ilvl w:val="0"/>
          <w:numId w:val="2"/>
        </w:numPr>
      </w:pPr>
      <w:r>
        <w:rPr/>
        <w:t xml:space="preserve">Caution in assessing the effectiveness and feasibility in practical applications
</w:t>
      </w:r>
    </w:p>
    <w:p>
      <w:pPr>
        <w:numPr>
          <w:ilvl w:val="0"/>
          <w:numId w:val="2"/>
        </w:numPr>
      </w:pPr>
      <w:r>
        <w:rPr/>
        <w:t xml:space="preserve">Awareness of potential risks and negative impacts in practical applications</w:t>
      </w:r>
    </w:p>
    <w:p>
      <w:pPr>
        <w:pStyle w:val="Heading1"/>
      </w:pPr>
      <w:bookmarkStart w:id="6" w:name="_Toc6"/>
      <w:r>
        <w:t>Report location:</w:t>
      </w:r>
      <w:bookmarkEnd w:id="6"/>
    </w:p>
    <w:p>
      <w:hyperlink r:id="rId8" w:history="1">
        <w:r>
          <w:rPr>
            <w:color w:val="2980b9"/>
            <w:u w:val="single"/>
          </w:rPr>
          <w:t xml:space="preserve">https://www.fullpicture.app/item/2d046f1c41ffda00d98ca2f90aa91856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FCB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47524772_Jamming_Resilient_Tracking_Using_POMDP-Based_Detection_of_Hidden_Targets" TargetMode="External"/><Relationship Id="rId8" Type="http://schemas.openxmlformats.org/officeDocument/2006/relationships/hyperlink" Target="https://www.fullpicture.app/item/2d046f1c41ffda00d98ca2f90aa918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2024-01-13T21:50:33+01:00</dcterms:created>
  <dcterms:modified xsi:type="dcterms:W3CDTF">2024-01-13T21:50:33+01:00</dcterms:modified>
</cp:coreProperties>
</file>

<file path=docProps/custom.xml><?xml version="1.0" encoding="utf-8"?>
<Properties xmlns="http://schemas.openxmlformats.org/officeDocument/2006/custom-properties" xmlns:vt="http://schemas.openxmlformats.org/officeDocument/2006/docPropsVTypes"/>
</file>