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[1703.01340] 针对神经网络的生成中毒攻击方法</w:t>
      </w:r>
      <w:br/>
      <w:hyperlink r:id="rId7" w:history="1">
        <w:r>
          <w:rPr>
            <w:color w:val="2980b9"/>
            <w:u w:val="single"/>
          </w:rPr>
          <w:t xml:space="preserve">https://arxiv.org/abs/1703.01340</w:t>
        </w:r>
      </w:hyperlink>
    </w:p>
    <w:p>
      <w:pPr>
        <w:pStyle w:val="Heading1"/>
      </w:pPr>
      <w:bookmarkStart w:id="2" w:name="_Toc2"/>
      <w:r>
        <w:t>Article summary:</w:t>
      </w:r>
      <w:bookmarkEnd w:id="2"/>
    </w:p>
    <w:p>
      <w:pPr>
        <w:jc w:val="both"/>
      </w:pPr>
      <w:r>
        <w:rPr/>
        <w:t xml:space="preserve">1. arXivLabs is a framework that allows collaborators to develop and share new arXiv features directly on the website.</w:t>
      </w:r>
    </w:p>
    <w:p>
      <w:pPr>
        <w:jc w:val="both"/>
      </w:pPr>
      <w:r>
        <w:rPr/>
        <w:t xml:space="preserve">2. arXiv is committed to values of openness, community, excellence, and user data privacy.</w:t>
      </w:r>
    </w:p>
    <w:p>
      <w:pPr>
        <w:jc w:val="both"/>
      </w:pPr>
      <w:r>
        <w:rPr/>
        <w:t xml:space="preserve">3. Individuals and organizations can get involved with arXivLabs by learning more about 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information about the arXivLabs framework and how individuals and organizations can get involved with it. The article does not contain any biases or one-sided reporting, as it simply outlines the purpose of arXivLabs and how to get involved with it. There are no unsupported claims or missing points of consideration in the article, as all the information provided is accurate and relevant to the topic at hand. Additionally, there is no missing evidence for any claims made in the article, as all statements are supported by facts. Furthermore, there are no unexplored counterarguments or promotional content present in the article, as it only provides factual information about arXivLabs. Lastly, there is no partiality or unequal presentation of both sides in the article, as it does not discuss any controversial topics or opinions. In conclusion, this article is trustworthy and reliable due to its lack of biases or unsupported claims.</w:t>
      </w:r>
    </w:p>
    <w:p>
      <w:pPr>
        <w:pStyle w:val="Heading1"/>
      </w:pPr>
      <w:bookmarkStart w:id="5" w:name="_Toc5"/>
      <w:r>
        <w:t>Topics for further research:</w:t>
      </w:r>
      <w:bookmarkEnd w:id="5"/>
    </w:p>
    <w:p>
      <w:pPr>
        <w:spacing w:after="0"/>
        <w:numPr>
          <w:ilvl w:val="0"/>
          <w:numId w:val="2"/>
        </w:numPr>
      </w:pPr>
      <w:r>
        <w:rPr/>
        <w:t xml:space="preserve">arXivLabs projects</w:t>
      </w:r>
    </w:p>
    <w:p>
      <w:pPr>
        <w:spacing w:after="0"/>
        <w:numPr>
          <w:ilvl w:val="0"/>
          <w:numId w:val="2"/>
        </w:numPr>
      </w:pPr>
      <w:r>
        <w:rPr/>
        <w:t xml:space="preserve">arXivLabs collaborations</w:t>
      </w:r>
    </w:p>
    <w:p>
      <w:pPr>
        <w:spacing w:after="0"/>
        <w:numPr>
          <w:ilvl w:val="0"/>
          <w:numId w:val="2"/>
        </w:numPr>
      </w:pPr>
      <w:r>
        <w:rPr/>
        <w:t xml:space="preserve">arXivLabs resources</w:t>
      </w:r>
    </w:p>
    <w:p>
      <w:pPr>
        <w:spacing w:after="0"/>
        <w:numPr>
          <w:ilvl w:val="0"/>
          <w:numId w:val="2"/>
        </w:numPr>
      </w:pPr>
      <w:r>
        <w:rPr/>
        <w:t xml:space="preserve">arXivLabs benefits</w:t>
      </w:r>
    </w:p>
    <w:p>
      <w:pPr>
        <w:spacing w:after="0"/>
        <w:numPr>
          <w:ilvl w:val="0"/>
          <w:numId w:val="2"/>
        </w:numPr>
      </w:pPr>
      <w:r>
        <w:rPr/>
        <w:t xml:space="preserve">arXivLabs community</w:t>
      </w:r>
    </w:p>
    <w:p>
      <w:pPr>
        <w:numPr>
          <w:ilvl w:val="0"/>
          <w:numId w:val="2"/>
        </w:numPr>
      </w:pPr>
      <w:r>
        <w:rPr/>
        <w:t xml:space="preserve">arXivLabs funding</w:t>
      </w:r>
    </w:p>
    <w:p>
      <w:pPr>
        <w:pStyle w:val="Heading1"/>
      </w:pPr>
      <w:bookmarkStart w:id="6" w:name="_Toc6"/>
      <w:r>
        <w:t>Report location:</w:t>
      </w:r>
      <w:bookmarkEnd w:id="6"/>
    </w:p>
    <w:p>
      <w:hyperlink r:id="rId8" w:history="1">
        <w:r>
          <w:rPr>
            <w:color w:val="2980b9"/>
            <w:u w:val="single"/>
          </w:rPr>
          <w:t xml:space="preserve">https://www.fullpicture.app/item/2d164a6fdf10e9557e9243efe2702736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ED3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703.01340" TargetMode="External"/><Relationship Id="rId8" Type="http://schemas.openxmlformats.org/officeDocument/2006/relationships/hyperlink" Target="https://www.fullpicture.app/item/2d164a6fdf10e9557e9243efe27027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2023-02-20T22:44:04+01:00</dcterms:created>
  <dcterms:modified xsi:type="dcterms:W3CDTF">2023-02-20T22:44:04+01:00</dcterms:modified>
</cp:coreProperties>
</file>

<file path=docProps/custom.xml><?xml version="1.0" encoding="utf-8"?>
<Properties xmlns="http://schemas.openxmlformats.org/officeDocument/2006/custom-properties" xmlns:vt="http://schemas.openxmlformats.org/officeDocument/2006/docPropsVTypes"/>
</file>