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rectangular rib on exergy efficiency of a hydrogen-fueled micro combustor-所有数据库</w:t>
      </w:r>
      <w:br/>
      <w:hyperlink r:id="rId7" w:history="1">
        <w:r>
          <w:rPr>
            <w:color w:val="2980b9"/>
            <w:u w:val="single"/>
          </w:rPr>
          <w:t xml:space="preserve">https://www.webofscience.com/wos/alldb/full-record/WOS:000523719700079</w:t>
        </w:r>
      </w:hyperlink>
    </w:p>
    <w:p>
      <w:pPr>
        <w:pStyle w:val="Heading1"/>
      </w:pPr>
      <w:bookmarkStart w:id="2" w:name="_Toc2"/>
      <w:r>
        <w:t>Article summary:</w:t>
      </w:r>
      <w:bookmarkEnd w:id="2"/>
    </w:p>
    <w:p>
      <w:pPr>
        <w:jc w:val="both"/>
      </w:pPr>
      <w:r>
        <w:rPr/>
        <w:t xml:space="preserve">1. This article investigates the effects of a rectangular rib on the exergy efficiency of a hydrogen-fueled micro combustor.</w:t>
      </w:r>
    </w:p>
    <w:p>
      <w:pPr>
        <w:jc w:val="both"/>
      </w:pPr>
      <w:r>
        <w:rPr/>
        <w:t xml:space="preserve">2. Results suggest that the exergy efficiency of the rectangular-ribbed micro combustor is significantly higher than that of the non-ribbed micro combustor under different inlet conditions.</w:t>
      </w:r>
    </w:p>
    <w:p>
      <w:pPr>
        <w:jc w:val="both"/>
      </w:pPr>
      <w:r>
        <w:rPr/>
        <w:t xml:space="preserve">3. The optimum dimensionless 1 is increased with the increase of hydrogen mass flow rate, providing significant reference for optimizing energy utilization.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extensive numerical investigation into the effects of a rectangular rib on the exergy efficiency of a hydrogen-fueled micro combustor. The authors present their findings in a clear and concise manner, and provide evidence to support their claims. However, there are some potential biases and issues that should be noted when assessing this article's trustworthiness and reliability. </w:t>
      </w:r>
    </w:p>
    <w:p>
      <w:pPr>
        <w:jc w:val="both"/>
      </w:pPr>
      <w:r>
        <w:rPr/>
        <w:t xml:space="preserve">First, it is important to note that this study was conducted using numerical simulations rather than physical experiments, which may lead to some inaccuracies or discrepancies in results due to limitations in modeling capabilities or assumptions made during simulation setup. Additionally, while the authors do discuss potential risks associated with their findings, they do not explore any counterarguments or alternative perspectives on their conclusions, which could provide further insight into their research and its implications. Furthermore, while this article does provide evidence for its claims, it does not include any discussion of possible sources of error or uncertainty in its results, which could affect its overall reliability and accuracy. </w:t>
      </w:r>
    </w:p>
    <w:p>
      <w:pPr>
        <w:jc w:val="both"/>
      </w:pPr>
      <w:r>
        <w:rPr/>
        <w:t xml:space="preserve">In conclusion, while this article provides an interesting exploration into the effects of a rectangular rib on exergy efficiency in hydrogen-fueled micro combustors, it should be read with caution due to potential biases and issues related to its methodology and lack of discussion regarding sources of error or uncertainty in its results.</w:t>
      </w:r>
    </w:p>
    <w:p>
      <w:pPr>
        <w:pStyle w:val="Heading1"/>
      </w:pPr>
      <w:bookmarkStart w:id="5" w:name="_Toc5"/>
      <w:r>
        <w:t>Topics for further research:</w:t>
      </w:r>
      <w:bookmarkEnd w:id="5"/>
    </w:p>
    <w:p>
      <w:pPr>
        <w:spacing w:after="0"/>
        <w:numPr>
          <w:ilvl w:val="0"/>
          <w:numId w:val="2"/>
        </w:numPr>
      </w:pPr>
      <w:r>
        <w:rPr/>
        <w:t xml:space="preserve">Hydrogen-fueled micro combustor exergy efficiency</w:t>
      </w:r>
    </w:p>
    <w:p>
      <w:pPr>
        <w:spacing w:after="0"/>
        <w:numPr>
          <w:ilvl w:val="0"/>
          <w:numId w:val="2"/>
        </w:numPr>
      </w:pPr>
      <w:r>
        <w:rPr/>
        <w:t xml:space="preserve">Numerical simulation accuracy</w:t>
      </w:r>
    </w:p>
    <w:p>
      <w:pPr>
        <w:spacing w:after="0"/>
        <w:numPr>
          <w:ilvl w:val="0"/>
          <w:numId w:val="2"/>
        </w:numPr>
      </w:pPr>
      <w:r>
        <w:rPr/>
        <w:t xml:space="preserve">Modeling limitations</w:t>
      </w:r>
    </w:p>
    <w:p>
      <w:pPr>
        <w:spacing w:after="0"/>
        <w:numPr>
          <w:ilvl w:val="0"/>
          <w:numId w:val="2"/>
        </w:numPr>
      </w:pPr>
      <w:r>
        <w:rPr/>
        <w:t xml:space="preserve">Sources of error in numerical simulations</w:t>
      </w:r>
    </w:p>
    <w:p>
      <w:pPr>
        <w:spacing w:after="0"/>
        <w:numPr>
          <w:ilvl w:val="0"/>
          <w:numId w:val="2"/>
        </w:numPr>
      </w:pPr>
      <w:r>
        <w:rPr/>
        <w:t xml:space="preserve">Counterarguments to research conclusions</w:t>
      </w:r>
    </w:p>
    <w:p>
      <w:pPr>
        <w:numPr>
          <w:ilvl w:val="0"/>
          <w:numId w:val="2"/>
        </w:numPr>
      </w:pPr>
      <w:r>
        <w:rPr/>
        <w:t xml:space="preserve">Uncertainty in research results</w:t>
      </w:r>
    </w:p>
    <w:p>
      <w:pPr>
        <w:pStyle w:val="Heading1"/>
      </w:pPr>
      <w:bookmarkStart w:id="6" w:name="_Toc6"/>
      <w:r>
        <w:t>Report location:</w:t>
      </w:r>
      <w:bookmarkEnd w:id="6"/>
    </w:p>
    <w:p>
      <w:hyperlink r:id="rId8" w:history="1">
        <w:r>
          <w:rPr>
            <w:color w:val="2980b9"/>
            <w:u w:val="single"/>
          </w:rPr>
          <w:t xml:space="preserve">https://www.fullpicture.app/item/2d1e0723816dc084395f6a300d230099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7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23719700079" TargetMode="External"/><Relationship Id="rId8" Type="http://schemas.openxmlformats.org/officeDocument/2006/relationships/hyperlink" Target="https://www.fullpicture.app/item/2d1e0723816dc084395f6a300d230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2023-02-23T12:18:43+01:00</dcterms:created>
  <dcterms:modified xsi:type="dcterms:W3CDTF">2023-02-23T12:18:43+01:00</dcterms:modified>
</cp:coreProperties>
</file>

<file path=docProps/custom.xml><?xml version="1.0" encoding="utf-8"?>
<Properties xmlns="http://schemas.openxmlformats.org/officeDocument/2006/custom-properties" xmlns:vt="http://schemas.openxmlformats.org/officeDocument/2006/docPropsVTypes"/>
</file>