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张家坟村-北京市丰台区人民政府网站</w:t>
      </w:r>
      <w:br/>
      <w:hyperlink r:id="rId7" w:history="1">
        <w:r>
          <w:rPr>
            <w:color w:val="2980b9"/>
            <w:u w:val="single"/>
          </w:rPr>
          <w:t xml:space="preserve">http://www.bjft.gov.cn/ftq/ygxzc/202208/6c2acf63c8b748ff8ab68bf4193daea7.shtml</w:t>
        </w:r>
      </w:hyperlink>
    </w:p>
    <w:p>
      <w:pPr>
        <w:pStyle w:val="Heading1"/>
      </w:pPr>
      <w:bookmarkStart w:id="2" w:name="_Toc2"/>
      <w:r>
        <w:t>Article summary:</w:t>
      </w:r>
      <w:bookmarkEnd w:id="2"/>
    </w:p>
    <w:p>
      <w:pPr>
        <w:jc w:val="both"/>
      </w:pPr>
      <w:r>
        <w:rPr/>
        <w:t xml:space="preserve">1. Zhangjiafen Village is located in the southwest of Fengtai District, Beijing and has a population of about 1,500.</w:t>
      </w:r>
    </w:p>
    <w:p>
      <w:pPr>
        <w:jc w:val="both"/>
      </w:pPr>
      <w:r>
        <w:rPr/>
        <w:t xml:space="preserve">2. The village got its name from the cemetery of the Zhang family, a hereditary British family, which was here in the Ming Dynasty.</w:t>
      </w:r>
    </w:p>
    <w:p>
      <w:pPr>
        <w:jc w:val="both"/>
      </w:pPr>
      <w:r>
        <w:rPr/>
        <w:t xml:space="preserve">3. There are many cultural relics in the village such as Zhengang Pagoda built in the Jin Dynasty and stone carvings from Emperor Yingzong's reign.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on Zhangjiafen Village is generally reliable and trustworthy. It provides detailed information about the history of the village, its geographical location, population size, cultural relics, economic enterprises, transportation links and other relevant information. The article also mentions some famous people associated with the village such as Zhang Yu and Zhang Fu who were important ministers and generals of the Ming Dynasty. </w:t>
      </w:r>
    </w:p>
    <w:p>
      <w:pPr>
        <w:jc w:val="both"/>
      </w:pPr>
      <w:r>
        <w:rPr/>
        <w:t xml:space="preserve">The article does not appear to be biased or one-sided as it presents both sides of an argument equally without any promotional content or partiality. All claims made in the article are supported by evidence such as historical records and facts about the village's geography and population size. Furthermore, there are no missing points of consideration or counterarguments that have been left unexplored in this article. </w:t>
      </w:r>
    </w:p>
    <w:p>
      <w:pPr>
        <w:jc w:val="both"/>
      </w:pPr>
      <w:r>
        <w:rPr/>
        <w:t xml:space="preserve">The only potential issue with this article is that it does not mention any possible risks associated with living in Zhangjiafen Village such as environmental hazards or health risks due to pollution or overcrowding. However, this is not necessarily a major issue since these risks may not be relevant to this particular article.</w:t>
      </w:r>
    </w:p>
    <w:p>
      <w:pPr>
        <w:pStyle w:val="Heading1"/>
      </w:pPr>
      <w:bookmarkStart w:id="5" w:name="_Toc5"/>
      <w:r>
        <w:t>Topics for further research:</w:t>
      </w:r>
      <w:bookmarkEnd w:id="5"/>
    </w:p>
    <w:p>
      <w:pPr>
        <w:spacing w:after="0"/>
        <w:numPr>
          <w:ilvl w:val="0"/>
          <w:numId w:val="2"/>
        </w:numPr>
      </w:pPr>
      <w:r>
        <w:rPr/>
        <w:t xml:space="preserve">Zhangjiafen Village environmental hazards</w:t>
      </w:r>
    </w:p>
    <w:p>
      <w:pPr>
        <w:spacing w:after="0"/>
        <w:numPr>
          <w:ilvl w:val="0"/>
          <w:numId w:val="2"/>
        </w:numPr>
      </w:pPr>
      <w:r>
        <w:rPr/>
        <w:t xml:space="preserve">Zhangjiafen Village health risks</w:t>
      </w:r>
    </w:p>
    <w:p>
      <w:pPr>
        <w:spacing w:after="0"/>
        <w:numPr>
          <w:ilvl w:val="0"/>
          <w:numId w:val="2"/>
        </w:numPr>
      </w:pPr>
      <w:r>
        <w:rPr/>
        <w:t xml:space="preserve">Zhangjiafen Village pollution</w:t>
      </w:r>
    </w:p>
    <w:p>
      <w:pPr>
        <w:spacing w:after="0"/>
        <w:numPr>
          <w:ilvl w:val="0"/>
          <w:numId w:val="2"/>
        </w:numPr>
      </w:pPr>
      <w:r>
        <w:rPr/>
        <w:t xml:space="preserve">Zhangjiafen Village overcrowding</w:t>
      </w:r>
    </w:p>
    <w:p>
      <w:pPr>
        <w:spacing w:after="0"/>
        <w:numPr>
          <w:ilvl w:val="0"/>
          <w:numId w:val="2"/>
        </w:numPr>
      </w:pPr>
      <w:r>
        <w:rPr/>
        <w:t xml:space="preserve">Zhangjiafen Village Ming Dynasty</w:t>
      </w:r>
    </w:p>
    <w:p>
      <w:pPr>
        <w:numPr>
          <w:ilvl w:val="0"/>
          <w:numId w:val="2"/>
        </w:numPr>
      </w:pPr>
      <w:r>
        <w:rPr/>
        <w:t xml:space="preserve">Zhangjiafen Village historical records</w:t>
      </w:r>
    </w:p>
    <w:p>
      <w:pPr>
        <w:pStyle w:val="Heading1"/>
      </w:pPr>
      <w:bookmarkStart w:id="6" w:name="_Toc6"/>
      <w:r>
        <w:t>Report location:</w:t>
      </w:r>
      <w:bookmarkEnd w:id="6"/>
    </w:p>
    <w:p>
      <w:hyperlink r:id="rId8" w:history="1">
        <w:r>
          <w:rPr>
            <w:color w:val="2980b9"/>
            <w:u w:val="single"/>
          </w:rPr>
          <w:t xml:space="preserve">https://www.fullpicture.app/item/2d27772dd9a2fd99197ccad136b883ab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9552C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bjft.gov.cn/ftq/ygxzc/202208/6c2acf63c8b748ff8ab68bf4193daea7.shtml" TargetMode="External"/><Relationship Id="rId8" Type="http://schemas.openxmlformats.org/officeDocument/2006/relationships/hyperlink" Target="https://www.fullpicture.app/item/2d27772dd9a2fd99197ccad136b883a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2023-02-20T18:23:27+01:00</dcterms:created>
  <dcterms:modified xsi:type="dcterms:W3CDTF">2023-02-20T18:23:27+01:00</dcterms:modified>
</cp:coreProperties>
</file>

<file path=docProps/custom.xml><?xml version="1.0" encoding="utf-8"?>
<Properties xmlns="http://schemas.openxmlformats.org/officeDocument/2006/custom-properties" xmlns:vt="http://schemas.openxmlformats.org/officeDocument/2006/docPropsVTypes"/>
</file>