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CYGNSS nanosatellite constellation hurricane mission | IEEE Conference Publication | IEEE Xplore</w:t>
      </w:r>
      <w:br/>
      <w:hyperlink r:id="rId7" w:history="1">
        <w:r>
          <w:rPr>
            <w:color w:val="2980b9"/>
            <w:u w:val="single"/>
          </w:rPr>
          <w:t xml:space="preserve">https://ieeexplore.ieee.org/abstract/document/6351600</w:t>
        </w:r>
      </w:hyperlink>
    </w:p>
    <w:p>
      <w:pPr>
        <w:pStyle w:val="Heading1"/>
      </w:pPr>
      <w:bookmarkStart w:id="2" w:name="_Toc2"/>
      <w:r>
        <w:t>Article summary:</w:t>
      </w:r>
      <w:bookmarkEnd w:id="2"/>
    </w:p>
    <w:p>
      <w:pPr>
        <w:jc w:val="both"/>
      </w:pPr>
      <w:r>
        <w:rPr/>
        <w:t xml:space="preserve">1. CYGNSS is a nanosatellite constellation mission designed to improve tropical cyclone track and intensity forecasts.</w:t>
      </w:r>
    </w:p>
    <w:p>
      <w:pPr>
        <w:jc w:val="both"/>
      </w:pPr>
      <w:r>
        <w:rPr/>
        <w:t xml:space="preserve">2. The mission uses GNSS bistatic ocean surface scatterometry to provide all-weather performance and a dense constellation of nanosatellites for improved spatial and temporal sampling.</w:t>
      </w:r>
    </w:p>
    <w:p>
      <w:pPr>
        <w:jc w:val="both"/>
      </w:pPr>
      <w:r>
        <w:rPr/>
        <w:t xml:space="preserve">3. A low-cost spacecraft and GNSS receiver design has been proposed, with compromises made in order to keep the system small and affordable.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CYGNSS nanosatellite constellation hurricane mission, discussing its potential benefits in improving tropical cyclone track and intensity forecasts. The article is well-written and provides detailed information on the mission's design, including its use of GNSS bistatic ocean surface scatterometry for all-weather performance, as well as a dense constellation of nanosatellites for improved spatial and temporal sampling. The article also discusses a proposed low-cost spacecraft and GNSS receiver design, with compromises made in order to keep the system small and affordable.</w:t>
      </w:r>
    </w:p>
    <w:p>
      <w:pPr>
        <w:jc w:val="both"/>
      </w:pPr>
      <w:r>
        <w:rPr/>
        <w:t xml:space="preserve">The article appears to be reliable overall, providing detailed information on the mission's design without any obvious biases or unsupported claims. However, there are some points that could be further explored in order to provide a more comprehensive overview of the mission's potential risks or drawbacks. For example, while the article mentions that compromises have been made in order to keep the system small and affordable, it does not provide any details on what these compromises may entail or how they may affect the mission's performance or reliability. Additionally, while the article discusses potential benefits of using this type of technology for tropical cyclone forecasting, it does not explore any possible counterarguments or alternative solutions that could be used instead. </w:t>
      </w:r>
    </w:p>
    <w:p>
      <w:pPr>
        <w:jc w:val="both"/>
      </w:pPr>
      <w:r>
        <w:rPr/>
        <w:t xml:space="preserve">In conclusion, while this article appears to be reliable overall, further exploration into potential risks or drawbacks associated with this type of technology would help provide a more comprehensive overview of its trustworthiness and reliability.</w:t>
      </w:r>
    </w:p>
    <w:p>
      <w:pPr>
        <w:pStyle w:val="Heading1"/>
      </w:pPr>
      <w:bookmarkStart w:id="5" w:name="_Toc5"/>
      <w:r>
        <w:t>Topics for further research:</w:t>
      </w:r>
      <w:bookmarkEnd w:id="5"/>
    </w:p>
    <w:p>
      <w:pPr>
        <w:spacing w:after="0"/>
        <w:numPr>
          <w:ilvl w:val="0"/>
          <w:numId w:val="2"/>
        </w:numPr>
      </w:pPr>
      <w:r>
        <w:rPr/>
        <w:t xml:space="preserve">Tropical cyclone forecasting alternatives</w:t>
      </w:r>
    </w:p>
    <w:p>
      <w:pPr>
        <w:spacing w:after="0"/>
        <w:numPr>
          <w:ilvl w:val="0"/>
          <w:numId w:val="2"/>
        </w:numPr>
      </w:pPr>
      <w:r>
        <w:rPr/>
        <w:t xml:space="preserve">Potential risks of GNSS bistatic ocean surface scatterometry</w:t>
      </w:r>
    </w:p>
    <w:p>
      <w:pPr>
        <w:spacing w:after="0"/>
        <w:numPr>
          <w:ilvl w:val="0"/>
          <w:numId w:val="2"/>
        </w:numPr>
      </w:pPr>
      <w:r>
        <w:rPr/>
        <w:t xml:space="preserve">Impact of spacecraft and GNSS receiver design compromises</w:t>
      </w:r>
    </w:p>
    <w:p>
      <w:pPr>
        <w:spacing w:after="0"/>
        <w:numPr>
          <w:ilvl w:val="0"/>
          <w:numId w:val="2"/>
        </w:numPr>
      </w:pPr>
      <w:r>
        <w:rPr/>
        <w:t xml:space="preserve">Low-cost nanosatellite constellation mission</w:t>
      </w:r>
    </w:p>
    <w:p>
      <w:pPr>
        <w:spacing w:after="0"/>
        <w:numPr>
          <w:ilvl w:val="0"/>
          <w:numId w:val="2"/>
        </w:numPr>
      </w:pPr>
      <w:r>
        <w:rPr/>
        <w:t xml:space="preserve">Benefits of improved spatial and temporal sampling</w:t>
      </w:r>
    </w:p>
    <w:p>
      <w:pPr>
        <w:numPr>
          <w:ilvl w:val="0"/>
          <w:numId w:val="2"/>
        </w:numPr>
      </w:pPr>
      <w:r>
        <w:rPr/>
        <w:t xml:space="preserve">All-weather performance of CYGNSS mission</w:t>
      </w:r>
    </w:p>
    <w:p>
      <w:pPr>
        <w:pStyle w:val="Heading1"/>
      </w:pPr>
      <w:bookmarkStart w:id="6" w:name="_Toc6"/>
      <w:r>
        <w:t>Report location:</w:t>
      </w:r>
      <w:bookmarkEnd w:id="6"/>
    </w:p>
    <w:p>
      <w:hyperlink r:id="rId8" w:history="1">
        <w:r>
          <w:rPr>
            <w:color w:val="2980b9"/>
            <w:u w:val="single"/>
          </w:rPr>
          <w:t xml:space="preserve">https://www.fullpicture.app/item/2d4463660cc05f2805bcb435a6343b60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50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351600" TargetMode="External"/><Relationship Id="rId8" Type="http://schemas.openxmlformats.org/officeDocument/2006/relationships/hyperlink" Target="https://www.fullpicture.app/item/2d4463660cc05f2805bcb435a6343b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2023-03-01T00:24:07+01:00</dcterms:created>
  <dcterms:modified xsi:type="dcterms:W3CDTF">2023-03-01T00:24:07+01:00</dcterms:modified>
</cp:coreProperties>
</file>

<file path=docProps/custom.xml><?xml version="1.0" encoding="utf-8"?>
<Properties xmlns="http://schemas.openxmlformats.org/officeDocument/2006/custom-properties" xmlns:vt="http://schemas.openxmlformats.org/officeDocument/2006/docPropsVTypes"/>
</file>