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Properties of sodium molybdate-based compound corrosion inhibitor for hot-dip galvanized steel in marine environment</w:t>
      </w:r>
      <w:br/>
      <w:hyperlink r:id="rId7" w:history="1">
        <w:r>
          <w:rPr>
            <w:color w:val="2980b9"/>
            <w:u w:val="single"/>
          </w:rPr>
          <w:t xml:space="preserve">https://www.degruyter.com/document/doi/10.1515/corrrev-2022-0043/html</w:t>
        </w:r>
      </w:hyperlink>
    </w:p>
    <w:p>
      <w:pPr>
        <w:pStyle w:val="Heading1"/>
      </w:pPr>
      <w:bookmarkStart w:id="2" w:name="_Toc2"/>
      <w:r>
        <w:t>Article summary:</w:t>
      </w:r>
      <w:bookmarkEnd w:id="2"/>
    </w:p>
    <w:p>
      <w:pPr>
        <w:jc w:val="both"/>
      </w:pPr>
      <w:r>
        <w:rPr/>
        <w:t xml:space="preserve">1. This article examines the properties of sodium molybdate-based compound corrosion inhibitor for hot-dip galvanized steel in marine environment.</w:t>
      </w:r>
    </w:p>
    <w:p>
      <w:pPr>
        <w:jc w:val="both"/>
      </w:pPr>
      <w:r>
        <w:rPr/>
        <w:t xml:space="preserve">2. The study was funded by the National Natural Science Foundation of China, the Jiangsu National Synergetic Innovation Center for Advanced Materials, and the Priority Academic Program Development of Jiangsu Higher Education Institutions.</w:t>
      </w:r>
    </w:p>
    <w:p>
      <w:pPr>
        <w:jc w:val="both"/>
      </w:pPr>
      <w:r>
        <w:rPr/>
        <w:t xml:space="preserve">3. The authors declare that they have no conflicts of interest regarding this 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the properties of sodium molybdate-based compound corrosion inhibitor for hot-dip galvanized steel in marine environment. The authors have provided detailed information on their research funding and declared that they have no conflicts of interest regarding this article, which adds to its trustworthiness and reliability. Furthermore, the authors have provided a comprehensive list of references to support their claims, which further adds to its credibility. </w:t>
      </w:r>
    </w:p>
    <w:p>
      <w:pPr>
        <w:jc w:val="both"/>
      </w:pPr>
      <w:r>
        <w:rPr/>
        <w:t xml:space="preserve">However, there are some potential biases in the article that should be noted. For example, the authors may be biased towards certain findings due to their research funding sources or personal interests. Additionally, some points may be missing from consideration or evidence may be lacking for certain claims made in the article. Furthermore, counterarguments may not be explored fully and promotional content may be present in some sections of the article. Lastly, both sides may not be presented equally throughout the article and possible risks associated with using sodium molybdate-based compounds as corrosion inhibitors may not be noted adequately.</w:t>
      </w:r>
    </w:p>
    <w:p>
      <w:pPr>
        <w:pStyle w:val="Heading1"/>
      </w:pPr>
      <w:bookmarkStart w:id="5" w:name="_Toc5"/>
      <w:r>
        <w:t>Topics for further research:</w:t>
      </w:r>
      <w:bookmarkEnd w:id="5"/>
    </w:p>
    <w:p>
      <w:pPr>
        <w:spacing w:after="0"/>
        <w:numPr>
          <w:ilvl w:val="0"/>
          <w:numId w:val="2"/>
        </w:numPr>
      </w:pPr>
      <w:r>
        <w:rPr/>
        <w:t xml:space="preserve">Sodium molybdate-based compound corrosion inhibitor risks</w:t>
      </w:r>
    </w:p>
    <w:p>
      <w:pPr>
        <w:spacing w:after="0"/>
        <w:numPr>
          <w:ilvl w:val="0"/>
          <w:numId w:val="2"/>
        </w:numPr>
      </w:pPr>
      <w:r>
        <w:rPr/>
        <w:t xml:space="preserve">Sodium molybdate-based compound corrosion inhibitor safety</w:t>
      </w:r>
    </w:p>
    <w:p>
      <w:pPr>
        <w:spacing w:after="0"/>
        <w:numPr>
          <w:ilvl w:val="0"/>
          <w:numId w:val="2"/>
        </w:numPr>
      </w:pPr>
      <w:r>
        <w:rPr/>
        <w:t xml:space="preserve">Sodium molybdate-based compound corrosion inhibitor efficacy</w:t>
      </w:r>
    </w:p>
    <w:p>
      <w:pPr>
        <w:spacing w:after="0"/>
        <w:numPr>
          <w:ilvl w:val="0"/>
          <w:numId w:val="2"/>
        </w:numPr>
      </w:pPr>
      <w:r>
        <w:rPr/>
        <w:t xml:space="preserve">Sodium molybdate-based compound corrosion inhibitor environmental impact</w:t>
      </w:r>
    </w:p>
    <w:p>
      <w:pPr>
        <w:spacing w:after="0"/>
        <w:numPr>
          <w:ilvl w:val="0"/>
          <w:numId w:val="2"/>
        </w:numPr>
      </w:pPr>
      <w:r>
        <w:rPr/>
        <w:t xml:space="preserve">Sodium molybdate-based compound corrosion inhibitor alternatives</w:t>
      </w:r>
    </w:p>
    <w:p>
      <w:pPr>
        <w:numPr>
          <w:ilvl w:val="0"/>
          <w:numId w:val="2"/>
        </w:numPr>
      </w:pPr>
      <w:r>
        <w:rPr/>
        <w:t xml:space="preserve">Sodium molybdate-based compound corrosion inhibitor cost-effectiveness</w:t>
      </w:r>
    </w:p>
    <w:p>
      <w:pPr>
        <w:pStyle w:val="Heading1"/>
      </w:pPr>
      <w:bookmarkStart w:id="6" w:name="_Toc6"/>
      <w:r>
        <w:t>Report location:</w:t>
      </w:r>
      <w:bookmarkEnd w:id="6"/>
    </w:p>
    <w:p>
      <w:hyperlink r:id="rId8" w:history="1">
        <w:r>
          <w:rPr>
            <w:color w:val="2980b9"/>
            <w:u w:val="single"/>
          </w:rPr>
          <w:t xml:space="preserve">https://www.fullpicture.app/item/2d8bf68fd2de05c3b951134653ef5e20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BB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corrrev-2022-0043/html" TargetMode="External"/><Relationship Id="rId8" Type="http://schemas.openxmlformats.org/officeDocument/2006/relationships/hyperlink" Target="https://www.fullpicture.app/item/2d8bf68fd2de05c3b951134653ef5e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2023-02-23T23:42:07+01:00</dcterms:created>
  <dcterms:modified xsi:type="dcterms:W3CDTF">2023-02-23T23:42:07+01:00</dcterms:modified>
</cp:coreProperties>
</file>

<file path=docProps/custom.xml><?xml version="1.0" encoding="utf-8"?>
<Properties xmlns="http://schemas.openxmlformats.org/officeDocument/2006/custom-properties" xmlns:vt="http://schemas.openxmlformats.org/officeDocument/2006/docPropsVTypes"/>
</file>