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面向 5G 媒体服务的 Q 学习驱动能量感知多路径传输解决方案 |IEEE Journals &amp; Magazine |IEEE Xplore</w:t>
      </w:r>
      <w:br/>
      <w:hyperlink r:id="rId7" w:history="1">
        <w:r>
          <w:rPr>
            <w:color w:val="2980b9"/>
            <w:u w:val="single"/>
          </w:rPr>
          <w:t xml:space="preserve">https://ieeexplore.ieee.org/document/9702756</w:t>
        </w:r>
      </w:hyperlink>
    </w:p>
    <w:p>
      <w:pPr>
        <w:pStyle w:val="Heading1"/>
      </w:pPr>
      <w:bookmarkStart w:id="2" w:name="_Toc2"/>
      <w:r>
        <w:t>Article summary:</w:t>
      </w:r>
      <w:bookmarkEnd w:id="2"/>
    </w:p>
    <w:p>
      <w:pPr>
        <w:jc w:val="both"/>
      </w:pPr>
      <w:r>
        <w:rPr/>
        <w:t xml:space="preserve">1. The latest developments in communication technology and intelligent devices have driven the rapid growth of 5G services, including high-quality video streaming.</w:t>
      </w:r>
    </w:p>
    <w:p>
      <w:pPr>
        <w:jc w:val="both"/>
      </w:pPr>
      <w:r>
        <w:rPr/>
        <w:t xml:space="preserve">2. The Multipath Transmission Control Protocol (MPTCP) enables the aggregation of bandwidth and balancing of traffic in a multi-channel heterogeneous network environment.</w:t>
      </w:r>
    </w:p>
    <w:p>
      <w:pPr>
        <w:jc w:val="both"/>
      </w:pPr>
      <w:r>
        <w:rPr/>
        <w:t xml:space="preserve">3. Researchers have proposed an energy-aware load balancing method for MPTCP scheduling and a low latency-focused scheduler to address the problems associated with MPTCP scheduling for distribution of 5G media services.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article is well researched, citing multiple sources from reputable journals and magazines such as IEEE Xplore. It also provides detailed information on how MPTCP can be used to improve user experiences by aggregating video traffic transmitted over multiple network interfaces. Additionally, it discusses how researchers have proposed various solutions to address the problems associated with MPTCP scheduling for distribution of 5G media services, such as an energy-aware load balancing method and a low latency-focused scheduler. </w:t>
      </w:r>
    </w:p>
    <w:p>
      <w:pPr>
        <w:jc w:val="both"/>
      </w:pPr>
      <w:r>
        <w:rPr/>
        <w:t xml:space="preserve">However, there are some potential biases that should be noted in this article. For example, while the article does discuss potential risks associated with using MPTCP for 5G media services, it does not provide any evidence or data to back up these claims. Additionally, while the article does mention possible counterarguments to its claims, it does not explore them in depth or provide any evidence to support them either. Furthermore, while the article does cite multiple sources from reputable journals and magazines such as IEEE Xplore, it does not provide any links or references to these sources so readers can verify their accuracy and reliability themselves. Finally, while the article does present both sides of the argument equally, it may be biased towards promoting certain solutions over others due to its focus on specific solutions proposed by researchers rather than exploring all available options equally.</w:t>
      </w:r>
    </w:p>
    <w:p>
      <w:pPr>
        <w:pStyle w:val="Heading1"/>
      </w:pPr>
      <w:bookmarkStart w:id="5" w:name="_Toc5"/>
      <w:r>
        <w:t>Topics for further research:</w:t>
      </w:r>
      <w:bookmarkEnd w:id="5"/>
    </w:p>
    <w:p>
      <w:pPr>
        <w:spacing w:after="0"/>
        <w:numPr>
          <w:ilvl w:val="0"/>
          <w:numId w:val="2"/>
        </w:numPr>
      </w:pPr>
      <w:r>
        <w:rPr/>
        <w:t xml:space="preserve">MPTCP scheduling algorithms</w:t>
      </w:r>
    </w:p>
    <w:p>
      <w:pPr>
        <w:spacing w:after="0"/>
        <w:numPr>
          <w:ilvl w:val="0"/>
          <w:numId w:val="2"/>
        </w:numPr>
      </w:pPr>
      <w:r>
        <w:rPr/>
        <w:t xml:space="preserve">5G media services performance</w:t>
      </w:r>
    </w:p>
    <w:p>
      <w:pPr>
        <w:spacing w:after="0"/>
        <w:numPr>
          <w:ilvl w:val="0"/>
          <w:numId w:val="2"/>
        </w:numPr>
      </w:pPr>
      <w:r>
        <w:rPr/>
        <w:t xml:space="preserve">Energy-aware load balancing methods</w:t>
      </w:r>
    </w:p>
    <w:p>
      <w:pPr>
        <w:spacing w:after="0"/>
        <w:numPr>
          <w:ilvl w:val="0"/>
          <w:numId w:val="2"/>
        </w:numPr>
      </w:pPr>
      <w:r>
        <w:rPr/>
        <w:t xml:space="preserve">Low latency-focused schedulers</w:t>
      </w:r>
    </w:p>
    <w:p>
      <w:pPr>
        <w:spacing w:after="0"/>
        <w:numPr>
          <w:ilvl w:val="0"/>
          <w:numId w:val="2"/>
        </w:numPr>
      </w:pPr>
      <w:r>
        <w:rPr/>
        <w:t xml:space="preserve">MPTCP security risks</w:t>
      </w:r>
    </w:p>
    <w:p>
      <w:pPr>
        <w:numPr>
          <w:ilvl w:val="0"/>
          <w:numId w:val="2"/>
        </w:numPr>
      </w:pPr>
      <w:r>
        <w:rPr/>
        <w:t xml:space="preserve">MPTCP performance optimization</w:t>
      </w:r>
    </w:p>
    <w:p>
      <w:pPr>
        <w:pStyle w:val="Heading1"/>
      </w:pPr>
      <w:bookmarkStart w:id="6" w:name="_Toc6"/>
      <w:r>
        <w:t>Report location:</w:t>
      </w:r>
      <w:bookmarkEnd w:id="6"/>
    </w:p>
    <w:p>
      <w:hyperlink r:id="rId8" w:history="1">
        <w:r>
          <w:rPr>
            <w:color w:val="2980b9"/>
            <w:u w:val="single"/>
          </w:rPr>
          <w:t xml:space="preserve">https://www.fullpicture.app/item/2d8ee5f086ebb741d542da529139bb2d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7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02756" TargetMode="External"/><Relationship Id="rId8" Type="http://schemas.openxmlformats.org/officeDocument/2006/relationships/hyperlink" Target="https://www.fullpicture.app/item/2d8ee5f086ebb741d542da529139b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2023-02-28T01:05:41+01:00</dcterms:created>
  <dcterms:modified xsi:type="dcterms:W3CDTF">2023-02-28T01:05:41+01:00</dcterms:modified>
</cp:coreProperties>
</file>

<file path=docProps/custom.xml><?xml version="1.0" encoding="utf-8"?>
<Properties xmlns="http://schemas.openxmlformats.org/officeDocument/2006/custom-properties" xmlns:vt="http://schemas.openxmlformats.org/officeDocument/2006/docPropsVTypes"/>
</file>