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Experimental Investigation on the Deformation Characteristics and Mechanical Behaviors of Tectonic Coal under Complex Unloading Confining Pressure</w:t>
      </w:r>
      <w:br/>
      <w:hyperlink r:id="rId7" w:history="1">
        <w:r>
          <w:rPr>
            <w:color w:val="2980b9"/>
            <w:u w:val="single"/>
          </w:rPr>
          <w:t xml:space="preserve">https://www.mdpi.com/1996-1073/16/4/1889</w:t>
        </w:r>
      </w:hyperlink>
    </w:p>
    <w:p>
      <w:pPr>
        <w:pStyle w:val="Heading1"/>
      </w:pPr>
      <w:bookmarkStart w:id="2" w:name="_Toc2"/>
      <w:r>
        <w:t>Article summary:</w:t>
      </w:r>
      <w:bookmarkEnd w:id="2"/>
    </w:p>
    <w:p>
      <w:pPr>
        <w:jc w:val="both"/>
      </w:pPr>
      <w:r>
        <w:rPr/>
        <w:t xml:space="preserve">1. The mining process can cause deformation and failure of the surrounding rock, which may lead to coal and gas outburst hazards.</w:t>
      </w:r>
    </w:p>
    <w:p>
      <w:pPr>
        <w:jc w:val="both"/>
      </w:pPr>
      <w:r>
        <w:rPr/>
        <w:t xml:space="preserve">2. Extensive research has been conducted on analyzing the mechanical properties of coal and rocks during the unloading process under different conditions.</w:t>
      </w:r>
    </w:p>
    <w:p>
      <w:pPr>
        <w:jc w:val="both"/>
      </w:pPr>
      <w:r>
        <w:rPr/>
        <w:t xml:space="preserve">3. Few studies have focused on the mechanical properties under unloading confining pressure paths, especially on the internal mechanisms of tectonic coal deformation and failure under cyclic confining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Investigation on the Deformation Characteristics and Mechanical Behaviors of Tectonic Coal under Complex Unloading Confining Pressure” is a comprehensive review of existing research related to the topic. The article provides an overview of previous studies that have investigated the mechanical properties of coal and rocks during unloading processes, as well as their effects on coal bed methane extraction efficiency. The authors also discuss how few studies have focused on the internal mechanisms of tectonic coal deformation and failure under cyclic confining pressure, making this article a valuable source for further research in this area. </w:t>
      </w:r>
    </w:p>
    <w:p>
      <w:pPr>
        <w:jc w:val="both"/>
      </w:pPr>
      <w:r>
        <w:rPr/>
        <w:t xml:space="preserve">The article is generally reliable in its presentation of existing research, though there are some potential biases that should be noted. For example, while the authors provide an overview of previous studies related to their topic, they do not explore any counterarguments or alternative perspectives that may exist in relation to these studies. Additionally, while they mention possible risks associated with mining processes, they do not provide any evidence or data to support their claims about these risks. Furthermore, it is unclear whether all relevant points of consideration were taken into account when discussing existing research; for example, it is not clear if any potential environmental impacts were discussed or considered when discussing CBM extraction efficiency. </w:t>
      </w:r>
    </w:p>
    <w:p>
      <w:pPr>
        <w:jc w:val="both"/>
      </w:pPr>
      <w:r>
        <w:rPr/>
        <w:t xml:space="preserve">In conclusion, while this article provides a comprehensive overview of existing research related to its topic, there are some potential biases that should be noted when evaluating its trustworthiness and reliability. It would be beneficial for future articles in this field to explore counterarguments or alternative perspectives more thoroughly and provide evidence or data to support their claims about possible risks associated with mining processes. Additionally, it would be beneficial for future articles to consider all relevant points of consideration when discussing existing research in order to ensure accuracy and impartiality in their reporting.</w:t>
      </w:r>
    </w:p>
    <w:p>
      <w:pPr>
        <w:pStyle w:val="Heading1"/>
      </w:pPr>
      <w:bookmarkStart w:id="5" w:name="_Toc5"/>
      <w:r>
        <w:t>Topics for further research:</w:t>
      </w:r>
      <w:bookmarkEnd w:id="5"/>
    </w:p>
    <w:p>
      <w:pPr>
        <w:spacing w:after="0"/>
        <w:numPr>
          <w:ilvl w:val="0"/>
          <w:numId w:val="2"/>
        </w:numPr>
      </w:pPr>
      <w:r>
        <w:rPr/>
        <w:t xml:space="preserve">Environmental impacts of coal bed methane extraction</w:t>
      </w:r>
    </w:p>
    <w:p>
      <w:pPr>
        <w:spacing w:after="0"/>
        <w:numPr>
          <w:ilvl w:val="0"/>
          <w:numId w:val="2"/>
        </w:numPr>
      </w:pPr>
      <w:r>
        <w:rPr/>
        <w:t xml:space="preserve">Mechanical properties of coal and rocks during unloading processes</w:t>
      </w:r>
    </w:p>
    <w:p>
      <w:pPr>
        <w:spacing w:after="0"/>
        <w:numPr>
          <w:ilvl w:val="0"/>
          <w:numId w:val="2"/>
        </w:numPr>
      </w:pPr>
      <w:r>
        <w:rPr/>
        <w:t xml:space="preserve">Internal mechanisms of tectonic coal deformation and failure</w:t>
      </w:r>
    </w:p>
    <w:p>
      <w:pPr>
        <w:spacing w:after="0"/>
        <w:numPr>
          <w:ilvl w:val="0"/>
          <w:numId w:val="2"/>
        </w:numPr>
      </w:pPr>
      <w:r>
        <w:rPr/>
        <w:t xml:space="preserve">Cyclic confining pressure and coal bed methane extraction</w:t>
      </w:r>
    </w:p>
    <w:p>
      <w:pPr>
        <w:spacing w:after="0"/>
        <w:numPr>
          <w:ilvl w:val="0"/>
          <w:numId w:val="2"/>
        </w:numPr>
      </w:pPr>
      <w:r>
        <w:rPr/>
        <w:t xml:space="preserve">Counterarguments to existing research on tectonic coal deformation</w:t>
      </w:r>
    </w:p>
    <w:p>
      <w:pPr>
        <w:numPr>
          <w:ilvl w:val="0"/>
          <w:numId w:val="2"/>
        </w:numPr>
      </w:pPr>
      <w:r>
        <w:rPr/>
        <w:t xml:space="preserve">Alternative perspectives on tectonic coal deformation and failure</w:t>
      </w:r>
    </w:p>
    <w:p>
      <w:pPr>
        <w:pStyle w:val="Heading1"/>
      </w:pPr>
      <w:bookmarkStart w:id="6" w:name="_Toc6"/>
      <w:r>
        <w:t>Report location:</w:t>
      </w:r>
      <w:bookmarkEnd w:id="6"/>
    </w:p>
    <w:p>
      <w:hyperlink r:id="rId8" w:history="1">
        <w:r>
          <w:rPr>
            <w:color w:val="2980b9"/>
            <w:u w:val="single"/>
          </w:rPr>
          <w:t xml:space="preserve">https://www.fullpicture.app/item/2d9c1d3e5f5349a59aa0a425185de7a9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0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6/4/1889" TargetMode="External"/><Relationship Id="rId8" Type="http://schemas.openxmlformats.org/officeDocument/2006/relationships/hyperlink" Target="https://www.fullpicture.app/item/2d9c1d3e5f5349a59aa0a425185de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2023-02-23T14:59:16+01:00</dcterms:created>
  <dcterms:modified xsi:type="dcterms:W3CDTF">2023-02-23T14:59:16+01:00</dcterms:modified>
</cp:coreProperties>
</file>

<file path=docProps/custom.xml><?xml version="1.0" encoding="utf-8"?>
<Properties xmlns="http://schemas.openxmlformats.org/officeDocument/2006/custom-properties" xmlns:vt="http://schemas.openxmlformats.org/officeDocument/2006/docPropsVTypes"/>
</file>