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of the excavation damaged zone at the KAERI underground research tunnel - ScienceDirect</w:t>
      </w:r>
      <w:br/>
      <w:hyperlink r:id="rId7" w:history="1">
        <w:r>
          <w:rPr>
            <w:color w:val="2980b9"/>
            <w:u w:val="single"/>
          </w:rPr>
          <w:t xml:space="preserve">https://www.sciencedirect.com/science/article/pii/S0886779808000151</w:t>
        </w:r>
      </w:hyperlink>
    </w:p>
    <w:p>
      <w:pPr>
        <w:pStyle w:val="Heading1"/>
      </w:pPr>
      <w:bookmarkStart w:id="2" w:name="_Toc2"/>
      <w:r>
        <w:t>Article summary:</w:t>
      </w:r>
      <w:bookmarkEnd w:id="2"/>
    </w:p>
    <w:p>
      <w:pPr>
        <w:jc w:val="both"/>
      </w:pPr>
      <w:r>
        <w:rPr/>
        <w:t xml:space="preserve">1. The characteristics of an excavation damaged zone (EDZ) around an underground excavation are important for the long-term stability of underground facilities, such as a radioactive waste repository.</w:t>
      </w:r>
    </w:p>
    <w:p>
      <w:pPr>
        <w:jc w:val="both"/>
      </w:pPr>
      <w:r>
        <w:rPr/>
        <w:t xml:space="preserve">2. The KAERI Underground Research Tunnel (KURT) was constructed in a crystalline rock to research the feasibility, safety, appropriateness, and stability of a high-level radioactive waste disposal concept.</w:t>
      </w:r>
    </w:p>
    <w:p>
      <w:pPr>
        <w:jc w:val="both"/>
      </w:pPr>
      <w:r>
        <w:rPr/>
        <w:t xml:space="preserve">3. An EDZ study was conducted at KURT using in situ tests, laboratory rock core testing, computer simulations, and empirical equations to investigate the characteristics of the EDZ developed during the tunnel's excavation.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investigation of the excavation damaged zone at the KAERI underground research tunnel” is generally reliable and trustworthy. It provides detailed information on the characteristics of an EDZ around an underground excavation and its influence on various aspects such as mechanical stability, hydraulic behavior, thermal behavior, and chemical behavior. The article also provides information on the geological conditions around KURT before its excavation and after its completion. Furthermore, it describes the blasting parameters used at KURT and their effects on ground vibrations and noises.</w:t>
      </w:r>
    </w:p>
    <w:p>
      <w:pPr>
        <w:jc w:val="both"/>
      </w:pPr>
      <w:r>
        <w:rPr/>
        <w:t xml:space="preserve">However, there are some potential biases in this article that should be noted. First, it does not provide any information on possible risks associated with excavating an EDZ or disposing of high-level radioactive waste in a geological formation. Second, it does not present both sides equally; instead it focuses mainly on how excavating an EDZ can improve safety and performance of a repository system without exploring counterarguments or other points of view. Third, there is no mention of any promotional content or partiality in this article which could lead to biased reporting or conclusions about the results from this study. Finally, there is no evidence provided for some of the claims made in this article which could lead to inaccurate conclusions about the results from this study.</w:t>
      </w:r>
    </w:p>
    <w:p>
      <w:pPr>
        <w:jc w:val="both"/>
      </w:pPr>
      <w:r>
        <w:rPr/>
        <w:t xml:space="preserve">In conclusion, while this article is generally reliable and trustworthy overall due to its detailed description of various aspects related to EDZs around underground excavations at KURT,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Underground excavation risks</w:t>
      </w:r>
    </w:p>
    <w:p>
      <w:pPr>
        <w:spacing w:after="0"/>
        <w:numPr>
          <w:ilvl w:val="0"/>
          <w:numId w:val="2"/>
        </w:numPr>
      </w:pPr>
      <w:r>
        <w:rPr/>
        <w:t xml:space="preserve">Disposal of high-level radioactive waste</w:t>
      </w:r>
    </w:p>
    <w:p>
      <w:pPr>
        <w:spacing w:after="0"/>
        <w:numPr>
          <w:ilvl w:val="0"/>
          <w:numId w:val="2"/>
        </w:numPr>
      </w:pPr>
      <w:r>
        <w:rPr/>
        <w:t xml:space="preserve">Counterarguments to EDZ excavation</w:t>
      </w:r>
    </w:p>
    <w:p>
      <w:pPr>
        <w:spacing w:after="0"/>
        <w:numPr>
          <w:ilvl w:val="0"/>
          <w:numId w:val="2"/>
        </w:numPr>
      </w:pPr>
      <w:r>
        <w:rPr/>
        <w:t xml:space="preserve">Promotional content in EDZ excavation</w:t>
      </w:r>
    </w:p>
    <w:p>
      <w:pPr>
        <w:spacing w:after="0"/>
        <w:numPr>
          <w:ilvl w:val="0"/>
          <w:numId w:val="2"/>
        </w:numPr>
      </w:pPr>
      <w:r>
        <w:rPr/>
        <w:t xml:space="preserve">Ground vibration and noise effects of blasting</w:t>
      </w:r>
    </w:p>
    <w:p>
      <w:pPr>
        <w:numPr>
          <w:ilvl w:val="0"/>
          <w:numId w:val="2"/>
        </w:numPr>
      </w:pPr>
      <w:r>
        <w:rPr/>
        <w:t xml:space="preserve">Accuracy of EDZ excavation claims</w:t>
      </w:r>
    </w:p>
    <w:p>
      <w:pPr>
        <w:pStyle w:val="Heading1"/>
      </w:pPr>
      <w:bookmarkStart w:id="6" w:name="_Toc6"/>
      <w:r>
        <w:t>Report location:</w:t>
      </w:r>
      <w:bookmarkEnd w:id="6"/>
    </w:p>
    <w:p>
      <w:hyperlink r:id="rId8" w:history="1">
        <w:r>
          <w:rPr>
            <w:color w:val="2980b9"/>
            <w:u w:val="single"/>
          </w:rPr>
          <w:t xml:space="preserve">https://www.fullpicture.app/item/2d9ec85a2f869148de80744a4a237c1f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B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08000151" TargetMode="External"/><Relationship Id="rId8" Type="http://schemas.openxmlformats.org/officeDocument/2006/relationships/hyperlink" Target="https://www.fullpicture.app/item/2d9ec85a2f869148de80744a4a237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2023-02-26T21:35:30+01:00</dcterms:created>
  <dcterms:modified xsi:type="dcterms:W3CDTF">2023-02-26T21:35:30+01:00</dcterms:modified>
</cp:coreProperties>
</file>

<file path=docProps/custom.xml><?xml version="1.0" encoding="utf-8"?>
<Properties xmlns="http://schemas.openxmlformats.org/officeDocument/2006/custom-properties" xmlns:vt="http://schemas.openxmlformats.org/officeDocument/2006/docPropsVTypes"/>
</file>