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exposure to COVID-19 affect vote choice in the 2020 presidential election? - Marco Mendoza Aviña, Semra Sevi, 2021</w:t>
      </w:r>
      <w:br/>
      <w:hyperlink r:id="rId7" w:history="1">
        <w:r>
          <w:rPr>
            <w:color w:val="2980b9"/>
            <w:u w:val="single"/>
          </w:rPr>
          <w:t xml:space="preserve">https://journals.sagepub.com/doi/full/10.1177/20531680211041505</w:t>
        </w:r>
      </w:hyperlink>
    </w:p>
    <w:p>
      <w:pPr>
        <w:pStyle w:val="Heading1"/>
      </w:pPr>
      <w:bookmarkStart w:id="2" w:name="_Toc2"/>
      <w:r>
        <w:t>Article summary:</w:t>
      </w:r>
      <w:bookmarkEnd w:id="2"/>
    </w:p>
    <w:p>
      <w:pPr>
        <w:jc w:val="both"/>
      </w:pPr>
      <w:r>
        <w:rPr/>
        <w:t xml:space="preserve">1. 本研究调查了COVID-19对2020年总统选举中的选民选择的影响。研究发现，由于COVID-19的影响，特朗普的选票份额下降，但没有证据表明如果没有选民报告接触到冠状病毒病例和死亡情况，乔·拜登会输掉选举。这些微小的影响在全国和州级都存在，并且在模型规范中对各种混杂因素具有稳健性。</w:t>
      </w:r>
    </w:p>
    <w:p>
      <w:pPr>
        <w:jc w:val="both"/>
      </w:pPr>
      <w:r>
        <w:rPr/>
        <w:t xml:space="preserve"/>
      </w:r>
    </w:p>
    <w:p>
      <w:pPr>
        <w:jc w:val="both"/>
      </w:pPr>
      <w:r>
        <w:rPr/>
        <w:t xml:space="preserve">2. COVID-19对民主国家构成了前所未有的挑战，政府采取了封锁、宵禁和口罩强制等重要公共卫生措施来减缓病毒传播。然而，特朗普试图淡化COVID-19及其后果，并推动在他连任之前迅速重新开放经济。</w:t>
      </w:r>
    </w:p>
    <w:p>
      <w:pPr>
        <w:jc w:val="both"/>
      </w:pPr>
      <w:r>
        <w:rPr/>
        <w:t xml:space="preserve"/>
      </w:r>
    </w:p>
    <w:p>
      <w:pPr>
        <w:jc w:val="both"/>
      </w:pPr>
      <w:r>
        <w:rPr/>
        <w:t xml:space="preserve">3. 文章讨论了COVID-19对2020年总统选举结果可能产生的影响。虽然一些人认为如果特朗普政府对疫情应对更加得当，他可能会赢得连任，但其他人则认为无论是否有COVID-19，乔·拜登很可能都会赢得选举。通过使用2020年合作选举研究的数据，研究发现COVID-19增加了选民对乔·拜登的支持，但这对选举结果几乎没有影响。在一个模拟的无疫情情景中，每个候选人的选票份额基本保持不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这篇文章的标题是“Did exposure to COVID-19 affect vote choice in the 2020 presidential election?”，作者是Marco Mendoza Aviña和Semra Sevi。文章主要探讨了COVID-19对2020年总统选举中选民投票选择的影响。</w:t>
      </w:r>
    </w:p>
    <w:p>
      <w:pPr>
        <w:jc w:val="both"/>
      </w:pPr>
      <w:r>
        <w:rPr/>
        <w:t xml:space="preserve"/>
      </w:r>
    </w:p>
    <w:p>
      <w:pPr>
        <w:jc w:val="both"/>
      </w:pPr>
      <w:r>
        <w:rPr/>
        <w:t xml:space="preserve">首先，文章提到了一些文献，指出选民会根据候选人的过去表现来评估他们。然后，文章介绍了COVID-19对全球各国民主制度带来的前所未有的挑战，并提到特朗普政府试图淡化COVID-19及其后果，并在竞选连任之前推动经济快速重启。接着，文章引用了一些观点，认为如果特朗普政府在应对疫情方面更加得当，他可能会赢得连任。然而，其他人则认为无论是否有COVID-19，乔·拜登都很可能赢得选举。</w:t>
      </w:r>
    </w:p>
    <w:p>
      <w:pPr>
        <w:jc w:val="both"/>
      </w:pPr>
      <w:r>
        <w:rPr/>
        <w:t xml:space="preserve"/>
      </w:r>
    </w:p>
    <w:p>
      <w:pPr>
        <w:jc w:val="both"/>
      </w:pPr>
      <w:r>
        <w:rPr/>
        <w:t xml:space="preserve">接下来，文章介绍了研究方法和数据来源。作者使用了2020年合作选举研究（CES）的数据，并发现COVID-19增加了选民对乔·拜登而不是特朗普的支持。然而，在没有疫情的模拟情景中，每个候选人的得票率基本保持不变。</w:t>
      </w:r>
    </w:p>
    <w:p>
      <w:pPr>
        <w:jc w:val="both"/>
      </w:pPr>
      <w:r>
        <w:rPr/>
        <w:t xml:space="preserve"/>
      </w:r>
    </w:p>
    <w:p>
      <w:pPr>
        <w:jc w:val="both"/>
      </w:pPr>
      <w:r>
        <w:rPr/>
        <w:t xml:space="preserve">最后，文章提到了回顾性投票理论，认为选民会评估现任官员的表现，并在选举中对其进行问责。文章还提到了关于盲目回顾的研究，发现政府不仅因其政策决策而受到惩罚，还因无法控制的“天灾”（如自然灾害）而受到惩罚。</w:t>
      </w:r>
    </w:p>
    <w:p>
      <w:pPr>
        <w:jc w:val="both"/>
      </w:pPr>
      <w:r>
        <w:rPr/>
        <w:t xml:space="preserve"/>
      </w:r>
    </w:p>
    <w:p>
      <w:pPr>
        <w:jc w:val="both"/>
      </w:pPr>
      <w:r>
        <w:rPr/>
        <w:t xml:space="preserve">然而，这篇文章存在一些潜在的偏见和问题。首先，文章没有提供足够的证据来支持COVID-19对选民投票选择的影响。虽然作者使用了合作选举研究的数据，但并没有详细说明他们是如何得出结论的。此外，文章没有考虑其他可能影响选民投票选择的因素，例如候选人的政策立场、经济状况等。</w:t>
      </w:r>
    </w:p>
    <w:p>
      <w:pPr>
        <w:jc w:val="both"/>
      </w:pPr>
      <w:r>
        <w:rPr/>
        <w:t xml:space="preserve"/>
      </w:r>
    </w:p>
    <w:p>
      <w:pPr>
        <w:jc w:val="both"/>
      </w:pPr>
      <w:r>
        <w:rPr/>
        <w:t xml:space="preserve">此外，文章似乎有一定程度上片面报道特朗普政府对COVID-19的应对措施。尽管特朗普政府在应对疫情方面存在争议，但文章没有提及任何可能支持特朗普政府观点或解释其决策背后动机的信息。</w:t>
      </w:r>
    </w:p>
    <w:p>
      <w:pPr>
        <w:jc w:val="both"/>
      </w:pPr>
      <w:r>
        <w:rPr/>
        <w:t xml:space="preserve"/>
      </w:r>
    </w:p>
    <w:p>
      <w:pPr>
        <w:jc w:val="both"/>
      </w:pPr>
      <w:r>
        <w:rPr/>
        <w:t xml:space="preserve">另一个问题是文章没有探讨反驳观点或可能存在的风险。例如，有人可能认为即使特朗普政府在应对疫情方面表现不佳，选民仍然可能支持他出于其他原因，例如对经济的看法或政治立场。</w:t>
      </w:r>
    </w:p>
    <w:p>
      <w:pPr>
        <w:jc w:val="both"/>
      </w:pPr>
      <w:r>
        <w:rPr/>
        <w:t xml:space="preserve"/>
      </w:r>
    </w:p>
    <w:p>
      <w:pPr>
        <w:jc w:val="both"/>
      </w:pPr>
      <w:r>
        <w:rPr/>
        <w:t xml:space="preserve">最后，文章没有平等地呈现双方观点。虽然文章提到了一些认为特朗普可能会连任的观点，但大部分内容似乎更加偏向于认为COVID-19对特朗普的选举结果产生了影响。</w:t>
      </w:r>
    </w:p>
    <w:p>
      <w:pPr>
        <w:jc w:val="both"/>
      </w:pPr>
      <w:r>
        <w:rPr/>
        <w:t xml:space="preserve"/>
      </w:r>
    </w:p>
    <w:p>
      <w:pPr>
        <w:jc w:val="both"/>
      </w:pPr>
      <w:r>
        <w:rPr/>
        <w:t xml:space="preserve">综上所述，这篇文章在探讨COVID-19对选民投票选择的影响时存在一些潜在的偏见和问题。它没有提供足够的证据来支持其主张，并忽略了其他可能影响选民投票选择的因素。此外，文章似乎有一定程度上片面报道特朗普政府的应对措施，并没有平等地呈现双方观点。</w:t>
      </w:r>
    </w:p>
    <w:p>
      <w:pPr>
        <w:pStyle w:val="Heading1"/>
      </w:pPr>
      <w:bookmarkStart w:id="5" w:name="_Toc5"/>
      <w:r>
        <w:t>Topics for further research:</w:t>
      </w:r>
      <w:bookmarkEnd w:id="5"/>
    </w:p>
    <w:p>
      <w:pPr>
        <w:spacing w:after="0"/>
        <w:numPr>
          <w:ilvl w:val="0"/>
          <w:numId w:val="2"/>
        </w:numPr>
      </w:pPr>
      <w:r>
        <w:rPr/>
        <w:t xml:space="preserve">文章中未提及的选民投票选择的其他因素
</w:t>
      </w:r>
    </w:p>
    <w:p>
      <w:pPr>
        <w:spacing w:after="0"/>
        <w:numPr>
          <w:ilvl w:val="0"/>
          <w:numId w:val="2"/>
        </w:numPr>
      </w:pPr>
      <w:r>
        <w:rPr/>
        <w:t xml:space="preserve">特朗普政府对COVID-19的应对措施的其他观点和解释
</w:t>
      </w:r>
    </w:p>
    <w:p>
      <w:pPr>
        <w:spacing w:after="0"/>
        <w:numPr>
          <w:ilvl w:val="0"/>
          <w:numId w:val="2"/>
        </w:numPr>
      </w:pPr>
      <w:r>
        <w:rPr/>
        <w:t xml:space="preserve">文章中未涉及的可能支持特朗普政府观点的信息
</w:t>
      </w:r>
    </w:p>
    <w:p>
      <w:pPr>
        <w:spacing w:after="0"/>
        <w:numPr>
          <w:ilvl w:val="0"/>
          <w:numId w:val="2"/>
        </w:numPr>
      </w:pPr>
      <w:r>
        <w:rPr/>
        <w:t xml:space="preserve">反驳观点和可能存在的风险
</w:t>
      </w:r>
    </w:p>
    <w:p>
      <w:pPr>
        <w:spacing w:after="0"/>
        <w:numPr>
          <w:ilvl w:val="0"/>
          <w:numId w:val="2"/>
        </w:numPr>
      </w:pPr>
      <w:r>
        <w:rPr/>
        <w:t xml:space="preserve">文章中未平等呈现的双方观点
</w:t>
      </w:r>
    </w:p>
    <w:p>
      <w:pPr>
        <w:numPr>
          <w:ilvl w:val="0"/>
          <w:numId w:val="2"/>
        </w:numPr>
      </w:pPr>
      <w:r>
        <w:rPr/>
        <w:t xml:space="preserve">文章中未提供的证据来支持COVID-19对选民投票选择的影响</w:t>
      </w:r>
    </w:p>
    <w:p>
      <w:pPr>
        <w:pStyle w:val="Heading1"/>
      </w:pPr>
      <w:bookmarkStart w:id="6" w:name="_Toc6"/>
      <w:r>
        <w:t>Report location:</w:t>
      </w:r>
      <w:bookmarkEnd w:id="6"/>
    </w:p>
    <w:p>
      <w:hyperlink r:id="rId8" w:history="1">
        <w:r>
          <w:rPr>
            <w:color w:val="2980b9"/>
            <w:u w:val="single"/>
          </w:rPr>
          <w:t xml:space="preserve">https://www.fullpicture.app/item/2e0f1494ed3b96b77dbcdbaa4d7a77c7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1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0531680211041505" TargetMode="External"/><Relationship Id="rId8" Type="http://schemas.openxmlformats.org/officeDocument/2006/relationships/hyperlink" Target="https://www.fullpicture.app/item/2e0f1494ed3b96b77dbcdbaa4d7a7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2024-05-07T01:40:01+02:00</dcterms:created>
  <dcterms:modified xsi:type="dcterms:W3CDTF">2024-05-07T01:40:01+02:00</dcterms:modified>
</cp:coreProperties>
</file>

<file path=docProps/custom.xml><?xml version="1.0" encoding="utf-8"?>
<Properties xmlns="http://schemas.openxmlformats.org/officeDocument/2006/custom-properties" xmlns:vt="http://schemas.openxmlformats.org/officeDocument/2006/docPropsVTypes"/>
</file>