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Generative Adversarial Networks and Markov Random Fields for oversampling very small training sets - ScienceDirect</w:t>
      </w:r>
      <w:br/>
      <w:hyperlink r:id="rId7" w:history="1">
        <w:r>
          <w:rPr>
            <w:color w:val="2980b9"/>
            <w:u w:val="single"/>
          </w:rPr>
          <w:t xml:space="preserve">https://www.sciencedirect.com/science/article/pii/S095741742030631X</w:t>
        </w:r>
      </w:hyperlink>
    </w:p>
    <w:p>
      <w:pPr>
        <w:pStyle w:val="Heading1"/>
      </w:pPr>
      <w:bookmarkStart w:id="2" w:name="_Toc2"/>
      <w:r>
        <w:t>Article summary:</w:t>
      </w:r>
      <w:bookmarkEnd w:id="2"/>
    </w:p>
    <w:p>
      <w:pPr>
        <w:jc w:val="both"/>
      </w:pPr>
      <w:r>
        <w:rPr/>
        <w:t xml:space="preserve">1. This article proposes a new method for oversampling the training set of a classifier in scenarios of extreme scarcity of training data.</w:t>
      </w:r>
    </w:p>
    <w:p>
      <w:pPr>
        <w:jc w:val="both"/>
      </w:pPr>
      <w:r>
        <w:rPr/>
        <w:t xml:space="preserve">2. The proposed method is based on Generative Adversarial Networks (GAN) and vector Markov Random Field (vMRF).</w:t>
      </w:r>
    </w:p>
    <w:p>
      <w:pPr>
        <w:jc w:val="both"/>
      </w:pPr>
      <w:r>
        <w:rPr/>
        <w:t xml:space="preserve">3. Experiments have been conducted to assess the effectiveness of the proposed method, called Generative Adversarial Network Synthesis for Oversampling (GANSO), with both simulated and real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a new method for oversampling the training set of a classifier in scenarios of extreme scarcity of training data. The proposed method is based on Generative Adversarial Networks (GAN) and vector Markov Random Field (vMRF). Experiments have been conducted to assess the effectiveness of the proposed method, called Generative Adversarial Network Synthesis for Oversampling (GANSO), with both simulated and real data. </w:t>
      </w:r>
    </w:p>
    <w:p>
      <w:pPr>
        <w:jc w:val="both"/>
      </w:pPr>
      <w:r>
        <w:rPr/>
        <w:t xml:space="preserve">The article appears to be well-researched and reliable, as it provides detailed information about the proposed method, its components, and how it works. It also provides evidence from experiments that demonstrate its effectiveness in improving classifier performance when dealing with very small size training sets. Furthermore, it compares GANSO to SMOTE, which is another popular technique used for oversampling small datasets. </w:t>
      </w:r>
    </w:p>
    <w:p>
      <w:pPr>
        <w:jc w:val="both"/>
      </w:pPr>
      <w:r>
        <w:rPr/>
        <w:t xml:space="preserve">However, there are some potential biases that should be noted in this article. For example, while SMOTE is mentioned as a benchmark technique for comparison purposes, other techniques such as Borderline-SMOTE or Adaptive Synthetic are not discussed in detail or compared against GANSO. Additionally, while the authors provide evidence from experiments that demonstrate GANSO's effectiveness in improving classifier performance when dealing with very small size training sets, they do not discuss any potential risks associated with using this technique or any possible drawbacks that could arise from using it instead of other techniques such as SMOTE or Borderline-SMOTE. Furthermore, while the authors provide evidence from experiments that demonstrate GANSO's effectiveness in improving classifier performance when dealing with very small size training sets, they do not discuss any possible counterarguments or alternative approaches that could be taken instead of using GANSO. </w:t>
      </w:r>
    </w:p>
    <w:p>
      <w:pPr>
        <w:jc w:val="both"/>
      </w:pPr>
      <w:r>
        <w:rPr/>
        <w:t xml:space="preserve">In conclusion, this article appears to be well-researched and reliable overall but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Borderline-SMOTE</w:t>
      </w:r>
    </w:p>
    <w:p>
      <w:pPr>
        <w:spacing w:after="0"/>
        <w:numPr>
          <w:ilvl w:val="0"/>
          <w:numId w:val="2"/>
        </w:numPr>
      </w:pPr>
      <w:r>
        <w:rPr/>
        <w:t xml:space="preserve">Adaptive Synthetic</w:t>
      </w:r>
    </w:p>
    <w:p>
      <w:pPr>
        <w:spacing w:after="0"/>
        <w:numPr>
          <w:ilvl w:val="0"/>
          <w:numId w:val="2"/>
        </w:numPr>
      </w:pPr>
      <w:r>
        <w:rPr/>
        <w:t xml:space="preserve">Risks associated with GANSO</w:t>
      </w:r>
    </w:p>
    <w:p>
      <w:pPr>
        <w:spacing w:after="0"/>
        <w:numPr>
          <w:ilvl w:val="0"/>
          <w:numId w:val="2"/>
        </w:numPr>
      </w:pPr>
      <w:r>
        <w:rPr/>
        <w:t xml:space="preserve">Drawbacks of GANSO</w:t>
      </w:r>
    </w:p>
    <w:p>
      <w:pPr>
        <w:spacing w:after="0"/>
        <w:numPr>
          <w:ilvl w:val="0"/>
          <w:numId w:val="2"/>
        </w:numPr>
      </w:pPr>
      <w:r>
        <w:rPr/>
        <w:t xml:space="preserve">Counterarguments to GANSO</w:t>
      </w:r>
    </w:p>
    <w:p>
      <w:pPr>
        <w:numPr>
          <w:ilvl w:val="0"/>
          <w:numId w:val="2"/>
        </w:numPr>
      </w:pPr>
      <w:r>
        <w:rPr/>
        <w:t xml:space="preserve">Alternative approaches to GANSO</w:t>
      </w:r>
    </w:p>
    <w:p>
      <w:pPr>
        <w:pStyle w:val="Heading1"/>
      </w:pPr>
      <w:bookmarkStart w:id="6" w:name="_Toc6"/>
      <w:r>
        <w:t>Report location:</w:t>
      </w:r>
      <w:bookmarkEnd w:id="6"/>
    </w:p>
    <w:p>
      <w:hyperlink r:id="rId8" w:history="1">
        <w:r>
          <w:rPr>
            <w:color w:val="2980b9"/>
            <w:u w:val="single"/>
          </w:rPr>
          <w:t xml:space="preserve">https://www.fullpicture.app/item/2e105a18ab47fe18ea697b896c14ca60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D0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741742030631X" TargetMode="External"/><Relationship Id="rId8" Type="http://schemas.openxmlformats.org/officeDocument/2006/relationships/hyperlink" Target="https://www.fullpicture.app/item/2e105a18ab47fe18ea697b896c14ca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2023-02-24T02:27:15+01:00</dcterms:created>
  <dcterms:modified xsi:type="dcterms:W3CDTF">2023-02-24T02:27:15+01:00</dcterms:modified>
</cp:coreProperties>
</file>

<file path=docProps/custom.xml><?xml version="1.0" encoding="utf-8"?>
<Properties xmlns="http://schemas.openxmlformats.org/officeDocument/2006/custom-properties" xmlns:vt="http://schemas.openxmlformats.org/officeDocument/2006/docPropsVTypes"/>
</file>