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multiscale materials-to-systems modeling of polycrystalline PbSe photodetectors: Journal of Applied Physics: Vol 126, No 14</w:t>
      </w:r>
      <w:br/>
      <w:hyperlink r:id="rId7" w:history="1">
        <w:r>
          <w:rPr>
            <w:color w:val="2980b9"/>
            <w:u w:val="single"/>
          </w:rPr>
          <w:t xml:space="preserve">https://aip.scitation.org/doi/abs/10.1063/1.5087818</w:t>
        </w:r>
      </w:hyperlink>
    </w:p>
    <w:p>
      <w:pPr>
        <w:pStyle w:val="Heading1"/>
      </w:pPr>
      <w:bookmarkStart w:id="2" w:name="_Toc2"/>
      <w:r>
        <w:t>Article summary:</w:t>
      </w:r>
      <w:bookmarkEnd w:id="2"/>
    </w:p>
    <w:p>
      <w:pPr>
        <w:jc w:val="both"/>
      </w:pPr>
      <w:r>
        <w:rPr/>
        <w:t xml:space="preserve">1. A physics-based multiscale materials-to-systems model for polycrystalline PbSe photodetectors is presented, connecting fundamental material properties to circuit level performance metrics.</w:t>
      </w:r>
    </w:p>
    <w:p>
      <w:pPr>
        <w:jc w:val="both"/>
      </w:pPr>
      <w:r>
        <w:rPr/>
        <w:t xml:space="preserve">2. The band structure of the photosensitive film causes separation of generated carriers with holes migrating to the inverted PbSe|PbI2 interface, while electrons are trapped in the bulk of the film intergrain regions.</w:t>
      </w:r>
    </w:p>
    <w:p>
      <w:pPr>
        <w:jc w:val="both"/>
      </w:pPr>
      <w:r>
        <w:rPr/>
        <w:t xml:space="preserve">3. A compact Verilog-A based SPICE model is developed which can be directly combined with advanced digital Read-Out Integrated Circuit cell designs to simulate and optimize high performance Focal Plane Arrays.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presents a multiscale materials-to-systems model for polycrystalline PbSe photodetectors that connects fundamental material properties to circuit level performance metrics. The article provides a detailed description of the band structure model and its implications on carrier type inversion and large carrier lifetimes in sensitized films. It also provides a comprehensive overview of various physical parameters such as mobility, lifetime, quantum efficiency, noise, etc., and their connection to detector performance metrics such as responsivity R and specific detectivity D∗. Furthermore, it presents a compact Verilog-A based SPICE model which can be used to simulate and optimize high performance Focal Plane Arrays for self-driven automotive, internet of things security, and embedded applications. </w:t>
      </w:r>
    </w:p>
    <w:p>
      <w:pPr>
        <w:jc w:val="both"/>
      </w:pPr>
      <w:r>
        <w:rPr/>
        <w:t xml:space="preserve">The article appears to be reliable and trustworthy overall as it provides detailed information about the materials used in the photodetector design as well as their effects on device performance metrics. The authors have provided evidence for their claims by citing relevant research papers and experiments conducted by them or other researchers in the field. Additionally, they have provided a comprehensive overview of various physical parameters related to detector performance metrics which further adds credibility to their claims. There are no apparent biases or one sided reporting present in the article either; all points are presented objectively without any promotional content or partiality towards any particular point of view or technology. Possible risks associated with using this technology have also been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Polycrystalline PbSe photodetector design</w:t>
      </w:r>
    </w:p>
    <w:p>
      <w:pPr>
        <w:spacing w:after="0"/>
        <w:numPr>
          <w:ilvl w:val="0"/>
          <w:numId w:val="2"/>
        </w:numPr>
      </w:pPr>
      <w:r>
        <w:rPr/>
        <w:t xml:space="preserve">Carrier type inversion in sensitized films</w:t>
      </w:r>
    </w:p>
    <w:p>
      <w:pPr>
        <w:spacing w:after="0"/>
        <w:numPr>
          <w:ilvl w:val="0"/>
          <w:numId w:val="2"/>
        </w:numPr>
      </w:pPr>
      <w:r>
        <w:rPr/>
        <w:t xml:space="preserve">Mobility and lifetime effects on detector performance</w:t>
      </w:r>
    </w:p>
    <w:p>
      <w:pPr>
        <w:spacing w:after="0"/>
        <w:numPr>
          <w:ilvl w:val="0"/>
          <w:numId w:val="2"/>
        </w:numPr>
      </w:pPr>
      <w:r>
        <w:rPr/>
        <w:t xml:space="preserve">Quantum efficiency of photodetectors</w:t>
      </w:r>
    </w:p>
    <w:p>
      <w:pPr>
        <w:spacing w:after="0"/>
        <w:numPr>
          <w:ilvl w:val="0"/>
          <w:numId w:val="2"/>
        </w:numPr>
      </w:pPr>
      <w:r>
        <w:rPr/>
        <w:t xml:space="preserve">Verilog-A based SPICE model</w:t>
      </w:r>
    </w:p>
    <w:p>
      <w:pPr>
        <w:numPr>
          <w:ilvl w:val="0"/>
          <w:numId w:val="2"/>
        </w:numPr>
      </w:pPr>
      <w:r>
        <w:rPr/>
        <w:t xml:space="preserve">Focal Plane Array optimization</w:t>
      </w:r>
    </w:p>
    <w:p>
      <w:pPr>
        <w:pStyle w:val="Heading1"/>
      </w:pPr>
      <w:bookmarkStart w:id="6" w:name="_Toc6"/>
      <w:r>
        <w:t>Report location:</w:t>
      </w:r>
      <w:bookmarkEnd w:id="6"/>
    </w:p>
    <w:p>
      <w:hyperlink r:id="rId8" w:history="1">
        <w:r>
          <w:rPr>
            <w:color w:val="2980b9"/>
            <w:u w:val="single"/>
          </w:rPr>
          <w:t xml:space="preserve">https://www.fullpicture.app/item/2e130fabb7b2c023bdfb1ae24c3e8791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26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1.5087818" TargetMode="External"/><Relationship Id="rId8" Type="http://schemas.openxmlformats.org/officeDocument/2006/relationships/hyperlink" Target="https://www.fullpicture.app/item/2e130fabb7b2c023bdfb1ae24c3e87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2023-02-26T23:46:13+01:00</dcterms:created>
  <dcterms:modified xsi:type="dcterms:W3CDTF">2023-02-26T23:46:13+01:00</dcterms:modified>
</cp:coreProperties>
</file>

<file path=docProps/custom.xml><?xml version="1.0" encoding="utf-8"?>
<Properties xmlns="http://schemas.openxmlformats.org/officeDocument/2006/custom-properties" xmlns:vt="http://schemas.openxmlformats.org/officeDocument/2006/docPropsVTypes"/>
</file>