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Cooks or cobblers?</w:t>
      </w:r>
      <w:br/>
      <w:hyperlink r:id="rId7" w:history="1">
        <w:r>
          <w:rPr>
            <w:color w:val="2980b9"/>
            <w:u w:val="single"/>
          </w:rPr>
          <w:t xml:space="preserve">https://dl.acm.org/doi/epdf/10.1145/1978942.1979147</w:t>
        </w:r>
      </w:hyperlink>
    </w:p>
    <w:p>
      <w:pPr>
        <w:pStyle w:val="Heading1"/>
      </w:pPr>
      <w:bookmarkStart w:id="2" w:name="_Toc2"/>
      <w:r>
        <w:t>Article summary:</w:t>
      </w:r>
      <w:bookmarkEnd w:id="2"/>
    </w:p>
    <w:p>
      <w:pPr>
        <w:jc w:val="both"/>
      </w:pPr>
      <w:r>
        <w:rPr/>
        <w:t xml:space="preserve">1. A sketch combination system was introduced and tested, involving 1047 participants in a crowdsourcing marketplace.</w:t>
      </w:r>
    </w:p>
    <w:p>
      <w:pPr>
        <w:jc w:val="both"/>
      </w:pPr>
      <w:r>
        <w:rPr/>
        <w:t xml:space="preserve">2. Participants created successive generations of chairs for children by combining the designs made by previous crowds.</w:t>
      </w:r>
    </w:p>
    <w:p>
      <w:pPr>
        <w:jc w:val="both"/>
      </w:pPr>
      <w:r>
        <w:rPr/>
        <w:t xml:space="preserve">3. The crowd judged the chairs from the third generation more creative than those from the first generation, suggesting that crowd based design processes may be effective.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debate on whether a crowd can design well or not. The authors provide an analysis of the design evolution which shows that participants inherited and modified presented features, as well as added new features, thus providing evidence for their claim that crowd based design processes may be effective. Furthermore, they cite relevant research to back up their claims and provide a clear explanation of their methodology and results.</w:t>
      </w:r>
    </w:p>
    <w:p>
      <w:pPr>
        <w:jc w:val="both"/>
      </w:pPr>
      <w:r>
        <w:rPr/>
        <w:t xml:space="preserve">However, there are some potential biases in the article which should be noted. Firstly, the authors do not explore any counterarguments to their claims or discuss any possible risks associated with using a crowd based design process. Secondly, they do not provide any evidence for why they chose to use 1047 participants in their experiment or how this number was determined. Finally, while they cite relevant research to back up their claims, they do not present any opposing views or research which could challenge their conclusions.</w:t>
      </w:r>
    </w:p>
    <w:p>
      <w:pPr>
        <w:pStyle w:val="Heading1"/>
      </w:pPr>
      <w:bookmarkStart w:id="5" w:name="_Toc5"/>
      <w:r>
        <w:t>Topics for further research:</w:t>
      </w:r>
      <w:bookmarkEnd w:id="5"/>
    </w:p>
    <w:p>
      <w:pPr>
        <w:spacing w:after="0"/>
        <w:numPr>
          <w:ilvl w:val="0"/>
          <w:numId w:val="2"/>
        </w:numPr>
      </w:pPr>
      <w:r>
        <w:rPr/>
        <w:t xml:space="preserve">Crowdsourcing design risks</w:t>
      </w:r>
    </w:p>
    <w:p>
      <w:pPr>
        <w:spacing w:after="0"/>
        <w:numPr>
          <w:ilvl w:val="0"/>
          <w:numId w:val="2"/>
        </w:numPr>
      </w:pPr>
      <w:r>
        <w:rPr/>
        <w:t xml:space="preserve">Crowdsourcing design benefits</w:t>
      </w:r>
    </w:p>
    <w:p>
      <w:pPr>
        <w:spacing w:after="0"/>
        <w:numPr>
          <w:ilvl w:val="0"/>
          <w:numId w:val="2"/>
        </w:numPr>
      </w:pPr>
      <w:r>
        <w:rPr/>
        <w:t xml:space="preserve">Crowdsourcing design methodology</w:t>
      </w:r>
    </w:p>
    <w:p>
      <w:pPr>
        <w:spacing w:after="0"/>
        <w:numPr>
          <w:ilvl w:val="0"/>
          <w:numId w:val="2"/>
        </w:numPr>
      </w:pPr>
      <w:r>
        <w:rPr/>
        <w:t xml:space="preserve">Crowdsourcing design effectiveness</w:t>
      </w:r>
    </w:p>
    <w:p>
      <w:pPr>
        <w:spacing w:after="0"/>
        <w:numPr>
          <w:ilvl w:val="0"/>
          <w:numId w:val="2"/>
        </w:numPr>
      </w:pPr>
      <w:r>
        <w:rPr/>
        <w:t xml:space="preserve">Crowdsourcing design participant selection</w:t>
      </w:r>
    </w:p>
    <w:p>
      <w:pPr>
        <w:numPr>
          <w:ilvl w:val="0"/>
          <w:numId w:val="2"/>
        </w:numPr>
      </w:pPr>
      <w:r>
        <w:rPr/>
        <w:t xml:space="preserve">Crowdsourcing design counterarguments</w:t>
      </w:r>
    </w:p>
    <w:p>
      <w:pPr>
        <w:pStyle w:val="Heading1"/>
      </w:pPr>
      <w:bookmarkStart w:id="6" w:name="_Toc6"/>
      <w:r>
        <w:t>Report location:</w:t>
      </w:r>
      <w:bookmarkEnd w:id="6"/>
    </w:p>
    <w:p>
      <w:hyperlink r:id="rId8" w:history="1">
        <w:r>
          <w:rPr>
            <w:color w:val="2980b9"/>
            <w:u w:val="single"/>
          </w:rPr>
          <w:t xml:space="preserve">https://www.fullpicture.app/item/2e4106a6e0e221192945dc3bfe3b0fff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B3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1978942.1979147" TargetMode="External"/><Relationship Id="rId8" Type="http://schemas.openxmlformats.org/officeDocument/2006/relationships/hyperlink" Target="https://www.fullpicture.app/item/2e4106a6e0e221192945dc3bfe3b0f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2023-02-25T15:40:03+01:00</dcterms:created>
  <dcterms:modified xsi:type="dcterms:W3CDTF">2023-02-25T15:40:03+01:00</dcterms:modified>
</cp:coreProperties>
</file>

<file path=docProps/custom.xml><?xml version="1.0" encoding="utf-8"?>
<Properties xmlns="http://schemas.openxmlformats.org/officeDocument/2006/custom-properties" xmlns:vt="http://schemas.openxmlformats.org/officeDocument/2006/docPropsVTypes"/>
</file>