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BotStop : Packet-based efficient and explainable IoT botnet detection using machine learning - ScienceDirect</w:t>
      </w:r>
      <w:br/>
      <w:hyperlink r:id="rId7" w:history="1">
        <w:r>
          <w:rPr>
            <w:color w:val="2980b9"/>
            <w:u w:val="single"/>
          </w:rPr>
          <w:t xml:space="preserve">https://www.sciencedirect.com/science/article/abs/pii/S0140366422002419</w:t>
        </w:r>
      </w:hyperlink>
    </w:p>
    <w:p>
      <w:pPr>
        <w:pStyle w:val="Heading1"/>
      </w:pPr>
      <w:bookmarkStart w:id="2" w:name="_Toc2"/>
      <w:r>
        <w:t>Article summary:</w:t>
      </w:r>
      <w:bookmarkEnd w:id="2"/>
    </w:p>
    <w:p>
      <w:pPr>
        <w:jc w:val="both"/>
      </w:pPr>
      <w:r>
        <w:rPr/>
        <w:t xml:space="preserve">1. The rapid growth of the Internet of Things has increased the attack surface of these devices, making them vulnerable to botnet infections.</w:t>
      </w:r>
    </w:p>
    <w:p>
      <w:pPr>
        <w:jc w:val="both"/>
      </w:pPr>
      <w:r>
        <w:rPr/>
        <w:t xml:space="preserve">2. This paper presents an efficient packet-based botnet detection system based on explainable machine learning and feature selection.</w:t>
      </w:r>
    </w:p>
    <w:p>
      <w:pPr>
        <w:jc w:val="both"/>
      </w:pPr>
      <w:r>
        <w:rPr/>
        <w:t xml:space="preserve">3. Testing the proposed system demonstrates an accuracy exceeding 99% relying on seven selected characteristics extracted from network packets.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current state of IoT security and the threat posed by botnets, as well as a proposed solution for detecting them using machine learning. The authors provide evidence for their claims in the form of statistics and references to other research papers, which adds to its credibility. </w:t>
      </w:r>
    </w:p>
    <w:p>
      <w:pPr>
        <w:jc w:val="both"/>
      </w:pPr>
      <w:r>
        <w:rPr/>
        <w:t xml:space="preserve">However, there are some potential biases in the article that should be noted. For example, while the authors discuss various types of botnets such as Mirai and Moobot, they do not mention any potential countermeasures or solutions that could be used to mitigate these threats. Additionally, while they discuss two known vulnerabilities that were exploited by Moobot, they do not provide any information about how these vulnerabilities can be addressed or patched in order to prevent future attacks. </w:t>
      </w:r>
    </w:p>
    <w:p>
      <w:pPr>
        <w:jc w:val="both"/>
      </w:pPr>
      <w:r>
        <w:rPr/>
        <w:t xml:space="preserve">In addition, while the authors present their proposed solution for detecting botnets using machine learning with high accuracy (99%), they do not provide any information about how this system would perform in real-world scenarios or what kind of false positives it might generate when deployed in production environments. Furthermore, while they discuss Shapley additive explanation as a way to explain their model's predictions, they do not provide any details about how this technique works or how it can be used to improve transparency in classifier prediction processes. </w:t>
      </w:r>
    </w:p>
    <w:p>
      <w:pPr>
        <w:jc w:val="both"/>
      </w:pPr>
      <w:r>
        <w:rPr/>
        <w:t xml:space="preserve">Finally, while the authors present their proposed solution as being efficient and explainable, they do not provide any information about its scalability or performance when dealing with large datasets or complex networks with many connected devices. As such, further research is needed to evaluate its effectiveness in real-world scenarios before it can be considered a viable solution for detecting botnets in IoT networks.</w:t>
      </w:r>
    </w:p>
    <w:p>
      <w:pPr>
        <w:pStyle w:val="Heading1"/>
      </w:pPr>
      <w:bookmarkStart w:id="5" w:name="_Toc5"/>
      <w:r>
        <w:t>Topics for further research:</w:t>
      </w:r>
      <w:bookmarkEnd w:id="5"/>
    </w:p>
    <w:p>
      <w:pPr>
        <w:spacing w:after="0"/>
        <w:numPr>
          <w:ilvl w:val="0"/>
          <w:numId w:val="2"/>
        </w:numPr>
      </w:pPr>
      <w:r>
        <w:rPr/>
        <w:t xml:space="preserve">Mitigation strategies for botnets</w:t>
      </w:r>
    </w:p>
    <w:p>
      <w:pPr>
        <w:spacing w:after="0"/>
        <w:numPr>
          <w:ilvl w:val="0"/>
          <w:numId w:val="2"/>
        </w:numPr>
      </w:pPr>
      <w:r>
        <w:rPr/>
        <w:t xml:space="preserve">Patching vulnerabilities exploited by Moobot</w:t>
      </w:r>
    </w:p>
    <w:p>
      <w:pPr>
        <w:spacing w:after="0"/>
        <w:numPr>
          <w:ilvl w:val="0"/>
          <w:numId w:val="2"/>
        </w:numPr>
      </w:pPr>
      <w:r>
        <w:rPr/>
        <w:t xml:space="preserve">Real-world performance of machine learning models</w:t>
      </w:r>
    </w:p>
    <w:p>
      <w:pPr>
        <w:spacing w:after="0"/>
        <w:numPr>
          <w:ilvl w:val="0"/>
          <w:numId w:val="2"/>
        </w:numPr>
      </w:pPr>
      <w:r>
        <w:rPr/>
        <w:t xml:space="preserve">Shapley additive explanation technique</w:t>
      </w:r>
    </w:p>
    <w:p>
      <w:pPr>
        <w:spacing w:after="0"/>
        <w:numPr>
          <w:ilvl w:val="0"/>
          <w:numId w:val="2"/>
        </w:numPr>
      </w:pPr>
      <w:r>
        <w:rPr/>
        <w:t xml:space="preserve">Scalability of machine learning models</w:t>
      </w:r>
    </w:p>
    <w:p>
      <w:pPr>
        <w:numPr>
          <w:ilvl w:val="0"/>
          <w:numId w:val="2"/>
        </w:numPr>
      </w:pPr>
      <w:r>
        <w:rPr/>
        <w:t xml:space="preserve">Effectiveness of botnet detection in IoT networks</w:t>
      </w:r>
    </w:p>
    <w:p>
      <w:pPr>
        <w:pStyle w:val="Heading1"/>
      </w:pPr>
      <w:bookmarkStart w:id="6" w:name="_Toc6"/>
      <w:r>
        <w:t>Report location:</w:t>
      </w:r>
      <w:bookmarkEnd w:id="6"/>
    </w:p>
    <w:p>
      <w:hyperlink r:id="rId8" w:history="1">
        <w:r>
          <w:rPr>
            <w:color w:val="2980b9"/>
            <w:u w:val="single"/>
          </w:rPr>
          <w:t xml:space="preserve">https://www.fullpicture.app/item/2e49a7eedcbb8581de232ce9fce716d4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A1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0366422002419" TargetMode="External"/><Relationship Id="rId8" Type="http://schemas.openxmlformats.org/officeDocument/2006/relationships/hyperlink" Target="https://www.fullpicture.app/item/2e49a7eedcbb8581de232ce9fce716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2023-03-03T17:28:17+01:00</dcterms:created>
  <dcterms:modified xsi:type="dcterms:W3CDTF">2023-03-03T17:28:17+01:00</dcterms:modified>
</cp:coreProperties>
</file>

<file path=docProps/custom.xml><?xml version="1.0" encoding="utf-8"?>
<Properties xmlns="http://schemas.openxmlformats.org/officeDocument/2006/custom-properties" xmlns:vt="http://schemas.openxmlformats.org/officeDocument/2006/docPropsVTypes"/>
</file>