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Satellite derived bathymetry using deep learning | SpringerLink</w:t>
      </w:r>
      <w:br/>
      <w:hyperlink r:id="rId7" w:history="1">
        <w:r>
          <w:rPr>
            <w:color w:val="2980b9"/>
            <w:u w:val="single"/>
          </w:rPr>
          <w:t xml:space="preserve">https://link.springer.com/article/10.1007/s10994-021-05977-w</w:t>
        </w:r>
      </w:hyperlink>
    </w:p>
    <w:p>
      <w:pPr>
        <w:pStyle w:val="Heading1"/>
      </w:pPr>
      <w:bookmarkStart w:id="2" w:name="_Toc2"/>
      <w:r>
        <w:t>Article summary:</w:t>
      </w:r>
      <w:bookmarkEnd w:id="2"/>
    </w:p>
    <w:p>
      <w:pPr>
        <w:jc w:val="both"/>
      </w:pPr>
      <w:r>
        <w:rPr/>
        <w:t xml:space="preserve">1. Traditional bathymetry measurements are expensive and not always possible due to various complexities.</w:t>
      </w:r>
    </w:p>
    <w:p>
      <w:pPr>
        <w:jc w:val="both"/>
      </w:pPr>
      <w:r>
        <w:rPr/>
        <w:t xml:space="preserve">2. Remote sensing tools such as satellite imagery can be used to estimate bathymetry using incident wave signatures and inversion models.</w:t>
      </w:r>
    </w:p>
    <w:p>
      <w:pPr>
        <w:jc w:val="both"/>
      </w:pPr>
      <w:r>
        <w:rPr/>
        <w:t xml:space="preserve">3. This work presents two novel approaches to bathymetry estimation using deep learning, which offers a new approach for bathymetry estimation and a novel application for deep learning.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an overview of the current state-of-the-art in bathymetry estimation methods, including traditional echo-sounding techniques and remote sensing tools such as satellite imagery. The article also presents two novel approaches to bathymetry estimation using deep learning, which are compared in terms of accuracy, computational costs, and applicability to real data. The article is well-researched and provides evidence for its claims with references to relevant literature. There are no obvious biases or unsupported claims in the article, nor any missing points of consideration or missing evidence for the claims made. The article does not present any promotional content or partiality towards any particular method of bathymetry estimation, but rather provides an unbiased overview of the different methods available. Possible risks associated with each method are noted throughout the article, providing readers with a comprehensive understanding of the potential benefits and drawbacks associated with each approach. The article also presents both sides equally by providing an overview of both traditional echo-sounding techniques as well as modern remote sensing tools such as satellite imagery for estimating bathymetry.</w:t>
      </w:r>
    </w:p>
    <w:p>
      <w:pPr>
        <w:pStyle w:val="Heading1"/>
      </w:pPr>
      <w:bookmarkStart w:id="5" w:name="_Toc5"/>
      <w:r>
        <w:t>Topics for further research:</w:t>
      </w:r>
      <w:bookmarkEnd w:id="5"/>
    </w:p>
    <w:p>
      <w:pPr>
        <w:spacing w:after="0"/>
        <w:numPr>
          <w:ilvl w:val="0"/>
          <w:numId w:val="2"/>
        </w:numPr>
      </w:pPr>
      <w:r>
        <w:rPr/>
        <w:t xml:space="preserve">Bathymetry estimation accuracy</w:t>
      </w:r>
    </w:p>
    <w:p>
      <w:pPr>
        <w:spacing w:after="0"/>
        <w:numPr>
          <w:ilvl w:val="0"/>
          <w:numId w:val="2"/>
        </w:numPr>
      </w:pPr>
      <w:r>
        <w:rPr/>
        <w:t xml:space="preserve">Remote sensing bathymetry</w:t>
      </w:r>
    </w:p>
    <w:p>
      <w:pPr>
        <w:spacing w:after="0"/>
        <w:numPr>
          <w:ilvl w:val="0"/>
          <w:numId w:val="2"/>
        </w:numPr>
      </w:pPr>
      <w:r>
        <w:rPr/>
        <w:t xml:space="preserve">Deep learning bathymetry</w:t>
      </w:r>
    </w:p>
    <w:p>
      <w:pPr>
        <w:spacing w:after="0"/>
        <w:numPr>
          <w:ilvl w:val="0"/>
          <w:numId w:val="2"/>
        </w:numPr>
      </w:pPr>
      <w:r>
        <w:rPr/>
        <w:t xml:space="preserve">Echo-sounding bathymetry</w:t>
      </w:r>
    </w:p>
    <w:p>
      <w:pPr>
        <w:spacing w:after="0"/>
        <w:numPr>
          <w:ilvl w:val="0"/>
          <w:numId w:val="2"/>
        </w:numPr>
      </w:pPr>
      <w:r>
        <w:rPr/>
        <w:t xml:space="preserve">Bathymetry estimation costs</w:t>
      </w:r>
    </w:p>
    <w:p>
      <w:pPr>
        <w:numPr>
          <w:ilvl w:val="0"/>
          <w:numId w:val="2"/>
        </w:numPr>
      </w:pPr>
      <w:r>
        <w:rPr/>
        <w:t xml:space="preserve">Bathymetry estimation applications</w:t>
      </w:r>
    </w:p>
    <w:p>
      <w:pPr>
        <w:pStyle w:val="Heading1"/>
      </w:pPr>
      <w:bookmarkStart w:id="6" w:name="_Toc6"/>
      <w:r>
        <w:t>Report location:</w:t>
      </w:r>
      <w:bookmarkEnd w:id="6"/>
    </w:p>
    <w:p>
      <w:hyperlink r:id="rId8" w:history="1">
        <w:r>
          <w:rPr>
            <w:color w:val="2980b9"/>
            <w:u w:val="single"/>
          </w:rPr>
          <w:t xml:space="preserve">https://www.fullpicture.app/item/2e4e207daebe94d0a8b02f1ae98d2156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22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94-021-05977-w" TargetMode="External"/><Relationship Id="rId8" Type="http://schemas.openxmlformats.org/officeDocument/2006/relationships/hyperlink" Target="https://www.fullpicture.app/item/2e4e207daebe94d0a8b02f1ae98d21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2023-02-24T02:44:52+01:00</dcterms:created>
  <dcterms:modified xsi:type="dcterms:W3CDTF">2023-02-24T02:44:52+01:00</dcterms:modified>
</cp:coreProperties>
</file>

<file path=docProps/custom.xml><?xml version="1.0" encoding="utf-8"?>
<Properties xmlns="http://schemas.openxmlformats.org/officeDocument/2006/custom-properties" xmlns:vt="http://schemas.openxmlformats.org/officeDocument/2006/docPropsVTypes"/>
</file>