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Stacked Cross Attention for Image-Text Matching | Connected Papers</w:t>
      </w:r>
      <w:br/>
      <w:hyperlink r:id="rId7" w:history="1">
        <w:r>
          <w:rPr>
            <w:color w:val="2980b9"/>
            <w:u w:val="single"/>
          </w:rPr>
          <w:t xml:space="preserve">https://www.connectedpapers.com/main/45dd2a3cd7c27f2e9509b023d702408f5ac11c9d/Stacked-Cross-Attention-for-Image%20Text-Matching/graph</w:t>
        </w:r>
      </w:hyperlink>
    </w:p>
    <w:p>
      <w:pPr>
        <w:pStyle w:val="Heading1"/>
      </w:pPr>
      <w:bookmarkStart w:id="2" w:name="_Toc2"/>
      <w:r>
        <w:t>Article summary:</w:t>
      </w:r>
      <w:bookmarkEnd w:id="2"/>
    </w:p>
    <w:p>
      <w:pPr>
        <w:jc w:val="both"/>
      </w:pPr>
      <w:r>
        <w:rPr/>
        <w:t xml:space="preserve">1. 本文介绍了一种用于图像-文本匹配的新方法，即堆叠交叉注意力模型。该模型通过在图像和文本之间建立交叉注意力机制，实现更好的匹配效果。</w:t>
      </w:r>
    </w:p>
    <w:p>
      <w:pPr>
        <w:jc w:val="both"/>
      </w:pPr>
      <w:r>
        <w:rPr/>
        <w:t xml:space="preserve"/>
      </w:r>
    </w:p>
    <w:p>
      <w:pPr>
        <w:jc w:val="both"/>
      </w:pPr>
      <w:r>
        <w:rPr/>
        <w:t xml:space="preserve">2. 文中提到了多种其他与图像-文本匹配相关的方法，如改进视觉语义嵌入、双重注意力网络、多模态推理和匹配等。这些方法都旨在提高图像和文本之间的语义关联性。</w:t>
      </w:r>
    </w:p>
    <w:p>
      <w:pPr>
        <w:jc w:val="both"/>
      </w:pPr>
      <w:r>
        <w:rPr/>
        <w:t xml:space="preserve"/>
      </w:r>
    </w:p>
    <w:p>
      <w:pPr>
        <w:jc w:val="both"/>
      </w:pPr>
      <w:r>
        <w:rPr/>
        <w:t xml:space="preserve">3. 通过引用众多相关研究成果，作者展示了当前领域内关于图像-文本匹配的研究趋势和最新进展，为读者提供了一个全面的概述。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在对上述文章进行批判性分析时，我们可以看到其中涉及了大量关于图像-文本匹配的研究成果和方法。然而，这些研究存在一些潜在的偏见和局限性。</w:t>
      </w:r>
    </w:p>
    <w:p>
      <w:pPr>
        <w:jc w:val="both"/>
      </w:pPr>
      <w:r>
        <w:rPr/>
        <w:t xml:space="preserve"/>
      </w:r>
    </w:p>
    <w:p>
      <w:pPr>
        <w:jc w:val="both"/>
      </w:pPr>
      <w:r>
        <w:rPr/>
        <w:t xml:space="preserve">首先，这些文章可能存在片面报道的问题。由于篇幅有限，某些研究可能未能全面呈现相关领域的最新进展或者其他观点。这可能导致读者对该领域的整体情况产生误解。</w:t>
      </w:r>
    </w:p>
    <w:p>
      <w:pPr>
        <w:jc w:val="both"/>
      </w:pPr>
      <w:r>
        <w:rPr/>
        <w:t xml:space="preserve"/>
      </w:r>
    </w:p>
    <w:p>
      <w:pPr>
        <w:jc w:val="both"/>
      </w:pPr>
      <w:r>
        <w:rPr/>
        <w:t xml:space="preserve">其次，部分文章可能存在无根据的主张或缺失考虑点的情况。有些研究可能没有充分考虑到实际应用场景中的复杂性或者数据集的特点，导致其提出的方法在实际应用中效果不佳。</w:t>
      </w:r>
    </w:p>
    <w:p>
      <w:pPr>
        <w:jc w:val="both"/>
      </w:pPr>
      <w:r>
        <w:rPr/>
        <w:t xml:space="preserve"/>
      </w:r>
    </w:p>
    <w:p>
      <w:pPr>
        <w:jc w:val="both"/>
      </w:pPr>
      <w:r>
        <w:rPr/>
        <w:t xml:space="preserve">另外，部分文章所提出的主张可能缺乏足够的证据支持。在科学研究中，理论应当建立在充分验证和实验基础之上，缺乏实验证据支持的主张往往难以令人信服。</w:t>
      </w:r>
    </w:p>
    <w:p>
      <w:pPr>
        <w:jc w:val="both"/>
      </w:pPr>
      <w:r>
        <w:rPr/>
        <w:t xml:space="preserve"/>
      </w:r>
    </w:p>
    <w:p>
      <w:pPr>
        <w:jc w:val="both"/>
      </w:pPr>
      <w:r>
        <w:rPr/>
        <w:t xml:space="preserve">此外，一些研究可能未探索反驳观点或者忽视了潜在风险。科学研究应当包容多元意见并且审慎评估自身方法和结论可能带来的负面影响。</w:t>
      </w:r>
    </w:p>
    <w:p>
      <w:pPr>
        <w:jc w:val="both"/>
      </w:pPr>
      <w:r>
        <w:rPr/>
        <w:t xml:space="preserve"/>
      </w:r>
    </w:p>
    <w:p>
      <w:pPr>
        <w:jc w:val="both"/>
      </w:pPr>
      <w:r>
        <w:rPr/>
        <w:t xml:space="preserve">总体来说，在阅读和引用这些文章时，我们需要保持批判思维，并且注意到其中可能存在的偏见、片面报道、无根据主张等问题。只有通过全面理性地审视和讨论这些内容，我们才能更好地推动相关领域的发展并取得真正有意义的成果。</w:t>
      </w:r>
    </w:p>
    <w:p>
      <w:pPr>
        <w:pStyle w:val="Heading1"/>
      </w:pPr>
      <w:bookmarkStart w:id="5" w:name="_Toc5"/>
      <w:r>
        <w:t>Topics for further research:</w:t>
      </w:r>
      <w:bookmarkEnd w:id="5"/>
    </w:p>
    <w:p>
      <w:pPr>
        <w:spacing w:after="0"/>
        <w:numPr>
          <w:ilvl w:val="0"/>
          <w:numId w:val="2"/>
        </w:numPr>
      </w:pPr>
      <w:r>
        <w:rPr/>
        <w:t xml:space="preserve">图像-文本匹配的最新进展
</w:t>
      </w:r>
    </w:p>
    <w:p>
      <w:pPr>
        <w:spacing w:after="0"/>
        <w:numPr>
          <w:ilvl w:val="0"/>
          <w:numId w:val="2"/>
        </w:numPr>
      </w:pPr>
      <w:r>
        <w:rPr/>
        <w:t xml:space="preserve">实际应用场景中的复杂性
</w:t>
      </w:r>
    </w:p>
    <w:p>
      <w:pPr>
        <w:spacing w:after="0"/>
        <w:numPr>
          <w:ilvl w:val="0"/>
          <w:numId w:val="2"/>
        </w:numPr>
      </w:pPr>
      <w:r>
        <w:rPr/>
        <w:t xml:space="preserve">数据集特点对方法效果的影响
</w:t>
      </w:r>
    </w:p>
    <w:p>
      <w:pPr>
        <w:spacing w:after="0"/>
        <w:numPr>
          <w:ilvl w:val="0"/>
          <w:numId w:val="2"/>
        </w:numPr>
      </w:pPr>
      <w:r>
        <w:rPr/>
        <w:t xml:space="preserve">理论建立在实验证据基础上的重要性
</w:t>
      </w:r>
    </w:p>
    <w:p>
      <w:pPr>
        <w:spacing w:after="0"/>
        <w:numPr>
          <w:ilvl w:val="0"/>
          <w:numId w:val="2"/>
        </w:numPr>
      </w:pPr>
      <w:r>
        <w:rPr/>
        <w:t xml:space="preserve">多元意见的包容性和审慎评估方法的必要性
</w:t>
      </w:r>
    </w:p>
    <w:p>
      <w:pPr>
        <w:numPr>
          <w:ilvl w:val="0"/>
          <w:numId w:val="2"/>
        </w:numPr>
      </w:pPr>
      <w:r>
        <w:rPr/>
        <w:t xml:space="preserve">批判性思维在阅读和引用文章时的重要性</w:t>
      </w:r>
    </w:p>
    <w:p>
      <w:pPr>
        <w:pStyle w:val="Heading1"/>
      </w:pPr>
      <w:bookmarkStart w:id="6" w:name="_Toc6"/>
      <w:r>
        <w:t>Report location:</w:t>
      </w:r>
      <w:bookmarkEnd w:id="6"/>
    </w:p>
    <w:p>
      <w:hyperlink r:id="rId8" w:history="1">
        <w:r>
          <w:rPr>
            <w:color w:val="2980b9"/>
            <w:u w:val="single"/>
          </w:rPr>
          <w:t xml:space="preserve">https://www.fullpicture.app/item/2e68866df3d3dd9f1c7772afa443314c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CBC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nectedpapers.com/main/45dd2a3cd7c27f2e9509b023d702408f5ac11c9d/Stacked-Cross-Attention-for-Image%20Text-Matching/graph" TargetMode="External"/><Relationship Id="rId8" Type="http://schemas.openxmlformats.org/officeDocument/2006/relationships/hyperlink" Target="https://www.fullpicture.app/item/2e68866df3d3dd9f1c7772afa44331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2024-03-10T07:56:02+01:00</dcterms:created>
  <dcterms:modified xsi:type="dcterms:W3CDTF">2024-03-10T07:56:02+01:00</dcterms:modified>
</cp:coreProperties>
</file>

<file path=docProps/custom.xml><?xml version="1.0" encoding="utf-8"?>
<Properties xmlns="http://schemas.openxmlformats.org/officeDocument/2006/custom-properties" xmlns:vt="http://schemas.openxmlformats.org/officeDocument/2006/docPropsVTypes"/>
</file>