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Tesla Is In Immense Trouble and Musk Knows It | by Will Lockett | Jan, 2023 | Medium</w:t>
      </w:r>
      <w:br/>
      <w:hyperlink r:id="rId7" w:history="1">
        <w:r>
          <w:rPr>
            <w:color w:val="2980b9"/>
            <w:u w:val="single"/>
          </w:rPr>
          <w:t xml:space="preserve">https://wlockett.medium.com/tesla-is-in-immense-trouble-and-musk-knows-it-9822ed601f72</w:t>
        </w:r>
      </w:hyperlink>
    </w:p>
    <w:p>
      <w:pPr>
        <w:pStyle w:val="Heading1"/>
      </w:pPr>
      <w:bookmarkStart w:id="2" w:name="_Toc2"/>
      <w:r>
        <w:t>Article summary:</w:t>
      </w:r>
      <w:bookmarkEnd w:id="2"/>
    </w:p>
    <w:p>
      <w:pPr>
        <w:jc w:val="both"/>
      </w:pPr>
      <w:r>
        <w:rPr/>
        <w:t xml:space="preserve">1. Tesla is facing immense trouble in the EV market due to competition from Chinese companies offering better specs at lower prices.</w:t>
      </w:r>
    </w:p>
    <w:p>
      <w:pPr>
        <w:jc w:val="both"/>
      </w:pPr>
      <w:r>
        <w:rPr/>
        <w:t xml:space="preserve">2. Tesla has had to drastically reduce its prices in China, which could cost them $1.45 billion per month if sales don't pick up.</w:t>
      </w:r>
    </w:p>
    <w:p>
      <w:pPr>
        <w:jc w:val="both"/>
      </w:pPr>
      <w:r>
        <w:rPr/>
        <w:t xml:space="preserve">3. The DOJ is investigating Tesla for potential criminal activity and their autonomous driving AI is far behind competitors, leading to a 65% drop in stock price in 2022.</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by Will Lockett titled “Tesla Is In Immense Trouble and Musk Knows It” presents a one-sided view of the current state of Tesla and Elon Musk’s involvement with the company. The article focuses heavily on the negative aspects of Tesla’s current situation, such as competition from Chinese companies offering better specs at lower prices, drastic price cuts in China that could cost them billions per month, and an investigation by the DOJ into potential criminal activity related to their Autopilot system. While these points are valid, they do not present a balanced view of the situation as there is no mention of any positive developments or successes that Tesla has achieved recently. </w:t>
      </w:r>
    </w:p>
    <w:p>
      <w:pPr>
        <w:jc w:val="both"/>
      </w:pPr>
      <w:r>
        <w:rPr/>
        <w:t xml:space="preserve">The article also makes several unsupported claims about Tesla’s current financial situation without providing any evidence or sources for these claims. For example, it states that “Tesla might actually be selling cars at a loss in China!” without providing any evidence or data to back this up. Additionally, there are several points of consideration that are missing from the article such as how other automakers are responding to the competition from Chinese companies or what potential risks may arise from the DOJ investigation into Tesla’s Autopilot system. </w:t>
      </w:r>
    </w:p>
    <w:p>
      <w:pPr>
        <w:jc w:val="both"/>
      </w:pPr>
      <w:r>
        <w:rPr/>
        <w:t xml:space="preserve">Finally, there is some promotional content included in the article such as links to Lockett’s book and YouTube channel which could be seen as biased towards his own interests rather than presenting an unbiased view of the situation with Tesla. </w:t>
      </w:r>
    </w:p>
    <w:p>
      <w:pPr>
        <w:jc w:val="both"/>
      </w:pPr>
      <w:r>
        <w:rPr/>
        <w:t xml:space="preserve">In conclusion, while this article does provide some useful information about Tesla’s current situation, it does not present a balanced view of the situation and includes several unsupported claims and missing points of consideration which make it unreliable and untrustworthy as a source of information about Tesla and Elon Musk’s involvement with the company.</w:t>
      </w:r>
    </w:p>
    <w:p>
      <w:pPr>
        <w:pStyle w:val="Heading1"/>
      </w:pPr>
      <w:bookmarkStart w:id="5" w:name="_Toc5"/>
      <w:r>
        <w:t>Topics for further research:</w:t>
      </w:r>
      <w:bookmarkEnd w:id="5"/>
    </w:p>
    <w:p>
      <w:pPr>
        <w:spacing w:after="0"/>
        <w:numPr>
          <w:ilvl w:val="0"/>
          <w:numId w:val="2"/>
        </w:numPr>
      </w:pPr>
      <w:r>
        <w:rPr/>
        <w:t xml:space="preserve">Tesla Autopilot investigation</w:t>
      </w:r>
    </w:p>
    <w:p>
      <w:pPr>
        <w:spacing w:after="0"/>
        <w:numPr>
          <w:ilvl w:val="0"/>
          <w:numId w:val="2"/>
        </w:numPr>
      </w:pPr>
      <w:r>
        <w:rPr/>
        <w:t xml:space="preserve">Chinese electric vehicle competition</w:t>
      </w:r>
    </w:p>
    <w:p>
      <w:pPr>
        <w:spacing w:after="0"/>
        <w:numPr>
          <w:ilvl w:val="0"/>
          <w:numId w:val="2"/>
        </w:numPr>
      </w:pPr>
      <w:r>
        <w:rPr/>
        <w:t xml:space="preserve">Tesla financial performance</w:t>
      </w:r>
    </w:p>
    <w:p>
      <w:pPr>
        <w:spacing w:after="0"/>
        <w:numPr>
          <w:ilvl w:val="0"/>
          <w:numId w:val="2"/>
        </w:numPr>
      </w:pPr>
      <w:r>
        <w:rPr/>
        <w:t xml:space="preserve">Automaker responses to Chinese competition</w:t>
      </w:r>
    </w:p>
    <w:p>
      <w:pPr>
        <w:spacing w:after="0"/>
        <w:numPr>
          <w:ilvl w:val="0"/>
          <w:numId w:val="2"/>
        </w:numPr>
      </w:pPr>
      <w:r>
        <w:rPr/>
        <w:t xml:space="preserve">Potential risks of Autopilot investigation</w:t>
      </w:r>
    </w:p>
    <w:p>
      <w:pPr>
        <w:numPr>
          <w:ilvl w:val="0"/>
          <w:numId w:val="2"/>
        </w:numPr>
      </w:pPr>
      <w:r>
        <w:rPr/>
        <w:t xml:space="preserve">Elon Musk and Tesla success stories</w:t>
      </w:r>
    </w:p>
    <w:p>
      <w:pPr>
        <w:pStyle w:val="Heading1"/>
      </w:pPr>
      <w:bookmarkStart w:id="6" w:name="_Toc6"/>
      <w:r>
        <w:t>Report location:</w:t>
      </w:r>
      <w:bookmarkEnd w:id="6"/>
    </w:p>
    <w:p>
      <w:hyperlink r:id="rId8" w:history="1">
        <w:r>
          <w:rPr>
            <w:color w:val="2980b9"/>
            <w:u w:val="single"/>
          </w:rPr>
          <w:t xml:space="preserve">https://www.fullpicture.app/item/2edb2a4297c0389c9ea9d303a8c4fe20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109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lockett.medium.com/tesla-is-in-immense-trouble-and-musk-knows-it-9822ed601f72" TargetMode="External"/><Relationship Id="rId8" Type="http://schemas.openxmlformats.org/officeDocument/2006/relationships/hyperlink" Target="https://www.fullpicture.app/item/2edb2a4297c0389c9ea9d303a8c4fe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2023-02-21T16:34:08+01:00</dcterms:created>
  <dcterms:modified xsi:type="dcterms:W3CDTF">2023-02-21T16:34:08+01:00</dcterms:modified>
</cp:coreProperties>
</file>

<file path=docProps/custom.xml><?xml version="1.0" encoding="utf-8"?>
<Properties xmlns="http://schemas.openxmlformats.org/officeDocument/2006/custom-properties" xmlns:vt="http://schemas.openxmlformats.org/officeDocument/2006/docPropsVTypes"/>
</file>