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Harmonic generation by nonlinear self-interaction of a single internal wave mode | Journal of Fluid Mechanics | Cambridge Core</w:t>
      </w:r>
      <w:br/>
      <w:hyperlink r:id="rId7" w:history="1">
        <w:r>
          <w:rPr>
            <w:color w:val="2980b9"/>
            <w:u w:val="single"/>
          </w:rPr>
          <w:t xml:space="preserve">https://www.cambridge.org/core/journals/journal-of-fluid-mechanics/article/harmonic-generation-by-nonlinear-selfinteraction-of-a-single-internal-wave-mode/810F6EC9099F5D77DCB33B4E5856E745</w:t>
        </w:r>
      </w:hyperlink>
    </w:p>
    <w:p>
      <w:pPr>
        <w:pStyle w:val="Heading1"/>
      </w:pPr>
      <w:bookmarkStart w:id="2" w:name="_Toc2"/>
      <w:r>
        <w:t>Article summary:</w:t>
      </w:r>
      <w:bookmarkEnd w:id="2"/>
    </w:p>
    <w:p>
      <w:pPr>
        <w:jc w:val="both"/>
      </w:pPr>
      <w:r>
        <w:rPr/>
        <w:t xml:space="preserve">1. 通过非线性自相互作用，单一内波模式可以产生谐波。文章使用弱非线性理论研究了旋转变化的层化条件下单一模式内潮的动力学。在变化的层化条件下，非线性自相互作用会产生一个扰动，其频率和波数是原始频率和波数的两倍。这个扰动的动力学类似于一个受迫谐振子，稳态解对应于与受迫频率和波数匹配的束缚谐波。当受迫频率接近系统的固有频率时，即使是小幅度（几乎线性）的内潮也可能引起显著的谐波响应。</w:t>
      </w:r>
    </w:p>
    <w:p>
      <w:pPr>
        <w:jc w:val="both"/>
      </w:pPr>
      <w:r>
        <w:rPr/>
        <w:t xml:space="preserve"/>
      </w:r>
    </w:p>
    <w:p>
      <w:pPr>
        <w:jc w:val="both"/>
      </w:pPr>
      <w:r>
        <w:rPr/>
        <w:t xml:space="preserve">2. 理想化的层化剖面被用来探索这种效应对海洋$M_{2}$斜压内潮的相关性，并且结果表明，在赤道附近的某些环境中可能会出现快速增长的谐波，但在较高纬度地区不太可能发生。这些结果与南中国海和其他地方观测到的$M_{4}$（谐波）内潮相关。更一般地说，非线性自相互作用可能有助于能量向较小尺度的转移和斜压内潮的耗散，特别是在赤道水域。</w:t>
      </w:r>
    </w:p>
    <w:p>
      <w:pPr>
        <w:jc w:val="both"/>
      </w:pPr>
      <w:r>
        <w:rPr/>
        <w:t xml:space="preserve"/>
      </w:r>
    </w:p>
    <w:p>
      <w:pPr>
        <w:jc w:val="both"/>
      </w:pPr>
      <w:r>
        <w:rPr/>
        <w:t xml:space="preserve">3. 这项研究对于理解内潮的非线性效应以及其在海洋中的作用具有重要意义。通过非线性自相互作用产生的谐波响应可能有助于能量传递到较小尺度，并促进斜压内潮的耗散。这对于研究海洋环境中的内潮现象以及相关气候和生态系统影响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认为它提供了一个关于变化层化与旋转中的单模内潮动力学的弱非线性理论探索。文章指出，在变化层化中的非线性自相互作用会产生一个扰动，其受到两倍原始频率和波数的强迫。这个扰动的动力学类似于一个被强迫振荡器，其稳态解对应于与强迫频率和波数匹配的谐波。当强迫频率接近系统的固有频率时，即使是小幅度（几乎线性）的内潮也可能引起显著的谐波响应。通过使用理想化的层化剖面来探索这种效应对海洋$M_{2}$斜压内潮的相关性，结果表明在赤道附近的某些环境中可能会出现快速增长的谐波，但在较高纬度则不太可能发生。这些结果与最近在南中国海和其他地方观测到的$M_{4}$（谐波）内潮相关。更一般地说，非线性自相互作用可能有助于能量向较小尺度转移和斜压内潮耗散，特别是在赤道水域。</w:t>
      </w:r>
    </w:p>
    <w:p>
      <w:pPr>
        <w:jc w:val="both"/>
      </w:pPr>
      <w:r>
        <w:rPr/>
        <w:t xml:space="preserve"/>
      </w:r>
    </w:p>
    <w:p>
      <w:pPr>
        <w:jc w:val="both"/>
      </w:pPr>
      <w:r>
        <w:rPr/>
        <w:t xml:space="preserve">从内容上看，这篇文章提供了对变化层化与旋转中单模内潮动力学的探索，通过弱非线性理论来解释相关现象。它提出了非线性自相互作用可能导致谐波响应的观点，并通过理想化的层化剖面进行了验证。这些结果对于解释南中国海和其他地方观测到的$M_{4}$内潮具有重要意义。</w:t>
      </w:r>
    </w:p>
    <w:p>
      <w:pPr>
        <w:jc w:val="both"/>
      </w:pPr>
      <w:r>
        <w:rPr/>
        <w:t xml:space="preserve"/>
      </w:r>
    </w:p>
    <w:p>
      <w:pPr>
        <w:jc w:val="both"/>
      </w:pPr>
      <w:r>
        <w:rPr/>
        <w:t xml:space="preserve">然而，这篇文章也存在一些潜在的偏见和局限性。首先，它基于弱非线性理论，可能无法完全捕捉到真实系统中的复杂动力学过程。其次，文章只使用了理想化的层化剖面进行研究，而真实海洋环境中的层化结构可能更加复杂和多样化。因此，需要进一步研究来验证这些结果在实际情况下的适用性。</w:t>
      </w:r>
    </w:p>
    <w:p>
      <w:pPr>
        <w:jc w:val="both"/>
      </w:pPr>
      <w:r>
        <w:rPr/>
        <w:t xml:space="preserve"/>
      </w:r>
    </w:p>
    <w:p>
      <w:pPr>
        <w:jc w:val="both"/>
      </w:pPr>
      <w:r>
        <w:rPr/>
        <w:t xml:space="preserve">此外，在报道中可能存在片面报道或缺失考虑点的问题。文章没有明确讨论可能存在的风险或不确定性，并且未探索反驳观点或其他可能解释结果的因素。此外，文章是否平等地呈现双方观点也没有明确提及。</w:t>
      </w:r>
    </w:p>
    <w:p>
      <w:pPr>
        <w:jc w:val="both"/>
      </w:pPr>
      <w:r>
        <w:rPr/>
        <w:t xml:space="preserve"/>
      </w:r>
    </w:p>
    <w:p>
      <w:pPr>
        <w:jc w:val="both"/>
      </w:pPr>
      <w:r>
        <w:rPr/>
        <w:t xml:space="preserve">总之，尽管这篇文章提供了对变化层化与旋转中单模内潮动力学的有价值的探索，但仍然存在一些潜在的偏见和局限性。进一步研究和更全面的讨论可能有助于更好地理解这个领域的复杂动力学过程。</w:t>
      </w:r>
    </w:p>
    <w:p>
      <w:pPr>
        <w:pStyle w:val="Heading1"/>
      </w:pPr>
      <w:bookmarkStart w:id="5" w:name="_Toc5"/>
      <w:r>
        <w:t>Topics for further research:</w:t>
      </w:r>
      <w:bookmarkEnd w:id="5"/>
    </w:p>
    <w:p>
      <w:pPr>
        <w:spacing w:after="0"/>
        <w:numPr>
          <w:ilvl w:val="0"/>
          <w:numId w:val="2"/>
        </w:numPr>
      </w:pPr>
      <w:r>
        <w:rPr/>
        <w:t xml:space="preserve">弱非线性理论
</w:t>
      </w:r>
    </w:p>
    <w:p>
      <w:pPr>
        <w:spacing w:after="0"/>
        <w:numPr>
          <w:ilvl w:val="0"/>
          <w:numId w:val="2"/>
        </w:numPr>
      </w:pPr>
      <w:r>
        <w:rPr/>
        <w:t xml:space="preserve">真实系统中的复杂动力学过程
</w:t>
      </w:r>
    </w:p>
    <w:p>
      <w:pPr>
        <w:spacing w:after="0"/>
        <w:numPr>
          <w:ilvl w:val="0"/>
          <w:numId w:val="2"/>
        </w:numPr>
      </w:pPr>
      <w:r>
        <w:rPr/>
        <w:t xml:space="preserve">真实海洋环境中的层化结构
</w:t>
      </w:r>
    </w:p>
    <w:p>
      <w:pPr>
        <w:spacing w:after="0"/>
        <w:numPr>
          <w:ilvl w:val="0"/>
          <w:numId w:val="2"/>
        </w:numPr>
      </w:pPr>
      <w:r>
        <w:rPr/>
        <w:t xml:space="preserve">风险和不确定性
</w:t>
      </w:r>
    </w:p>
    <w:p>
      <w:pPr>
        <w:spacing w:after="0"/>
        <w:numPr>
          <w:ilvl w:val="0"/>
          <w:numId w:val="2"/>
        </w:numPr>
      </w:pPr>
      <w:r>
        <w:rPr/>
        <w:t xml:space="preserve">反驳观点或其他可能解释结果的因素
</w:t>
      </w:r>
    </w:p>
    <w:p>
      <w:pPr>
        <w:numPr>
          <w:ilvl w:val="0"/>
          <w:numId w:val="2"/>
        </w:numPr>
      </w:pPr>
      <w:r>
        <w:rPr/>
        <w:t xml:space="preserve">平等地呈现双方观点</w:t>
      </w:r>
    </w:p>
    <w:p>
      <w:pPr>
        <w:pStyle w:val="Heading1"/>
      </w:pPr>
      <w:bookmarkStart w:id="6" w:name="_Toc6"/>
      <w:r>
        <w:t>Report location:</w:t>
      </w:r>
      <w:bookmarkEnd w:id="6"/>
    </w:p>
    <w:p>
      <w:hyperlink r:id="rId8" w:history="1">
        <w:r>
          <w:rPr>
            <w:color w:val="2980b9"/>
            <w:u w:val="single"/>
          </w:rPr>
          <w:t xml:space="preserve">https://www.fullpicture.app/item/2edc0779c9f73252c24c1d03bc83e321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7C9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journal-of-fluid-mechanics/article/harmonic-generation-by-nonlinear-selfinteraction-of-a-single-internal-wave-mode/810F6EC9099F5D77DCB33B4E5856E745" TargetMode="External"/><Relationship Id="rId8" Type="http://schemas.openxmlformats.org/officeDocument/2006/relationships/hyperlink" Target="https://www.fullpicture.app/item/2edc0779c9f73252c24c1d03bc83e3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2024-01-11T16:36:27+01:00</dcterms:created>
  <dcterms:modified xsi:type="dcterms:W3CDTF">2024-01-11T16:36:27+01:00</dcterms:modified>
</cp:coreProperties>
</file>

<file path=docProps/custom.xml><?xml version="1.0" encoding="utf-8"?>
<Properties xmlns="http://schemas.openxmlformats.org/officeDocument/2006/custom-properties" xmlns:vt="http://schemas.openxmlformats.org/officeDocument/2006/docPropsVTypes"/>
</file>