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Regulation of Lipogenesis, Adipogenesis and Fat Deposition in Chicken-所有数据库</w:t>
      </w:r>
      <w:br/>
      <w:hyperlink r:id="rId7" w:history="1">
        <w:r>
          <w:rPr>
            <w:color w:val="2980b9"/>
            <w:u w:val="single"/>
          </w:rPr>
          <w:t xml:space="preserve">https://webvpn.gsau.edu.cn/https/77726476706e69737468656265737421e7e056d230356a5f781b8aa59d5b20301c1db852/wos/alldb/full-record/WOS:000633651000001</w:t>
        </w:r>
      </w:hyperlink>
    </w:p>
    <w:p>
      <w:pPr>
        <w:pStyle w:val="Heading1"/>
      </w:pPr>
      <w:bookmarkStart w:id="2" w:name="_Toc2"/>
      <w:r>
        <w:t>Article summary:</w:t>
      </w:r>
      <w:bookmarkEnd w:id="2"/>
    </w:p>
    <w:p>
      <w:pPr>
        <w:jc w:val="both"/>
      </w:pPr>
      <w:r>
        <w:rPr/>
        <w:t xml:space="preserve">1. This article reviews the progress made in understanding the molecular regulation of lipogenesis, adipogenesis and fat deposition in chickens.</w:t>
      </w:r>
    </w:p>
    <w:p>
      <w:pPr>
        <w:jc w:val="both"/>
      </w:pPr>
      <w:r>
        <w:rPr/>
        <w:t xml:space="preserve">2. It focuses on the role of transcription factors, genes and microRNAs in regulating fat metabolism in chickens.</w:t>
      </w:r>
    </w:p>
    <w:p>
      <w:pPr>
        <w:jc w:val="both"/>
      </w:pPr>
      <w:r>
        <w:rPr/>
        <w:t xml:space="preserve">3. The article also discusses how a better understanding of the molecular regulation of lipid metabolism can be used to improve chicken production efficiency and meat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the molecular regulation of lipogenesis, adipogenesis and fat deposition in chickens. The authors provide a comprehensive review of the literature on this topic, citing relevant studies to support their claims. Furthermore, they discuss potential strategies for improving chicken production efficiency and meat quality through a better understanding of molecular regulation. </w:t>
      </w:r>
    </w:p>
    <w:p>
      <w:pPr>
        <w:jc w:val="both"/>
      </w:pPr>
      <w:r>
        <w:rPr/>
        <w:t xml:space="preserve">However, there are some potential biases that should be noted. For example, while the authors discuss strategies for improving chicken production efficiency and meat quality, they do not explore any potential risks associated with these strategies or consider any counterarguments that may exist against them. Additionally, while they cite relevant studies to support their claims, they do not provide any evidence for their own claims or explore any unexplored counterarguments that may exist against them. Finally, while they provide an overview of current research on this topic, they do not present both sides equally or explore any other possible points of consideration that may be relevant to this topic.</w:t>
      </w:r>
    </w:p>
    <w:p>
      <w:pPr>
        <w:pStyle w:val="Heading1"/>
      </w:pPr>
      <w:bookmarkStart w:id="5" w:name="_Toc5"/>
      <w:r>
        <w:t>Topics for further research:</w:t>
      </w:r>
      <w:bookmarkEnd w:id="5"/>
    </w:p>
    <w:p>
      <w:pPr>
        <w:spacing w:after="0"/>
        <w:numPr>
          <w:ilvl w:val="0"/>
          <w:numId w:val="2"/>
        </w:numPr>
      </w:pPr>
      <w:r>
        <w:rPr/>
        <w:t xml:space="preserve">Adipogenesis risks </w:t>
      </w:r>
    </w:p>
    <w:p>
      <w:pPr>
        <w:spacing w:after="0"/>
        <w:numPr>
          <w:ilvl w:val="0"/>
          <w:numId w:val="2"/>
        </w:numPr>
      </w:pPr>
      <w:r>
        <w:rPr/>
        <w:t xml:space="preserve">Molecular regulation of fat deposition </w:t>
      </w:r>
    </w:p>
    <w:p>
      <w:pPr>
        <w:spacing w:after="0"/>
        <w:numPr>
          <w:ilvl w:val="0"/>
          <w:numId w:val="2"/>
        </w:numPr>
      </w:pPr>
      <w:r>
        <w:rPr/>
        <w:t xml:space="preserve">Chicken production efficiency strategies </w:t>
      </w:r>
    </w:p>
    <w:p>
      <w:pPr>
        <w:spacing w:after="0"/>
        <w:numPr>
          <w:ilvl w:val="0"/>
          <w:numId w:val="2"/>
        </w:numPr>
      </w:pPr>
      <w:r>
        <w:rPr/>
        <w:t xml:space="preserve">Meat quality improvement strategies </w:t>
      </w:r>
    </w:p>
    <w:p>
      <w:pPr>
        <w:spacing w:after="0"/>
        <w:numPr>
          <w:ilvl w:val="0"/>
          <w:numId w:val="2"/>
        </w:numPr>
      </w:pPr>
      <w:r>
        <w:rPr/>
        <w:t xml:space="preserve">Counterarguments against chicken production efficiency strategies </w:t>
      </w:r>
    </w:p>
    <w:p>
      <w:pPr>
        <w:numPr>
          <w:ilvl w:val="0"/>
          <w:numId w:val="2"/>
        </w:numPr>
      </w:pPr>
      <w:r>
        <w:rPr/>
        <w:t xml:space="preserve">Unexplored points of consideration for molecular regulation of lipogenesis</w:t>
      </w:r>
    </w:p>
    <w:p>
      <w:pPr>
        <w:pStyle w:val="Heading1"/>
      </w:pPr>
      <w:bookmarkStart w:id="6" w:name="_Toc6"/>
      <w:r>
        <w:t>Report location:</w:t>
      </w:r>
      <w:bookmarkEnd w:id="6"/>
    </w:p>
    <w:p>
      <w:hyperlink r:id="rId8" w:history="1">
        <w:r>
          <w:rPr>
            <w:color w:val="2980b9"/>
            <w:u w:val="single"/>
          </w:rPr>
          <w:t xml:space="preserve">https://www.fullpicture.app/item/2ee9f7f388bac750f4ecc4ef1b2d9d0f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2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gsau.edu.cn/https/77726476706e69737468656265737421e7e056d230356a5f781b8aa59d5b20301c1db852/wos/alldb/full-record/WOS:000633651000001" TargetMode="External"/><Relationship Id="rId8" Type="http://schemas.openxmlformats.org/officeDocument/2006/relationships/hyperlink" Target="https://www.fullpicture.app/item/2ee9f7f388bac750f4ecc4ef1b2d9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2023-02-28T12:16:28+01:00</dcterms:created>
  <dcterms:modified xsi:type="dcterms:W3CDTF">2023-02-28T12:16:28+01:00</dcterms:modified>
</cp:coreProperties>
</file>

<file path=docProps/custom.xml><?xml version="1.0" encoding="utf-8"?>
<Properties xmlns="http://schemas.openxmlformats.org/officeDocument/2006/custom-properties" xmlns:vt="http://schemas.openxmlformats.org/officeDocument/2006/docPropsVTypes"/>
</file>