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When Updates Make a User Stick: Software Feature Updates and their Differential Effects on Users' Continuance Intentions - 百度学术</w:t></w:r><w:br/><w:hyperlink r:id="rId7" w:history="1"><w:r><w:rPr><w:color w:val="2980b9"/><w:u w:val="single"/></w:rPr><w:t xml:space="preserve">https://xueshu.baidu.com/usercenter/paper/show?paperid=3d1221f79ef54b57bd3af32260dffc2d&site=xueshu_se</w:t></w:r></w:hyperlink></w:p><w:p><w:pPr><w:pStyle w:val="Heading1"/></w:pPr><w:bookmarkStart w:id="2" w:name="_Toc2"/><w:r><w:t>Article summary:</w:t></w:r><w:bookmarkEnd w:id="2"/></w:p><w:p><w:pPr><w:jc w:val="both"/></w:pPr><w:r><w:rPr/><w:t xml:space="preserve">1. This article investigates the impact of software feature updates on users' continuance intentions.</w:t></w:r></w:p><w:p><w:pPr><w:jc w:val="both"/></w:pPr><w:r><w:rPr/><w:t xml:space="preserve">2. The study finds that feature updates have a positive effect on users' continuance intentions, regardless of the size of the update or the initial feature endowment.</w:t></w:r></w:p><w:p><w:pPr><w:jc w:val="both"/></w:pPr><w:r><w:rPr/><w:t xml:space="preserve">3. Positive disconfirmation of previous expectations regarding the updated software is found to be a crucial mediating mechanism between feature updates and continuance intentions.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as it provides evidence for its claims and presents both sides of the argument equally. The authors provide a thorough review of existing literature on the topic, which helps to support their findings and conclusions. Furthermore, they use an online experiment to test their hypotheses, which adds further credibility to their results. </w:t></w:r></w:p><w:p><w:pPr><w:jc w:val="both"/></w:pPr><w:r><w:rPr/><w:t xml:space="preserve">However, there are some potential biases in the article that should be noted. For example, the authors do not discuss any possible risks associated with software feature updates, such as security risks or compatibility issues with other applications or hardware devices. Additionally, they do not explore any counterarguments to their findings or consider any alternative explanations for their results. Finally, they do not provide any data on how long users continue using a particular software after receiving an update; this could provide valuable insight into how effective these updates are at retaining users over time.</w:t></w:r></w:p><w:p><w:pPr><w:pStyle w:val="Heading1"/></w:pPr><w:bookmarkStart w:id="5" w:name="_Toc5"/><w:r><w:t>Topics for further research:</w:t></w:r><w:bookmarkEnd w:id="5"/></w:p><w:p><w:pPr><w:spacing w:after="0"/><w:numPr><w:ilvl w:val="0"/><w:numId w:val="2"/></w:numPr></w:pPr><w:r><w:rPr/><w:t xml:space="preserve">Software feature update security risks</w:t></w:r></w:p><w:p><w:pPr><w:spacing w:after="0"/><w:numPr><w:ilvl w:val="0"/><w:numId w:val="2"/></w:numPr></w:pPr><w:r><w:rPr/><w:t xml:space="preserve">Software feature update compatibility issues</w:t></w:r></w:p><w:p><w:pPr><w:spacing w:after="0"/><w:numPr><w:ilvl w:val="0"/><w:numId w:val="2"/></w:numPr></w:pPr><w:r><w:rPr/><w:t xml:space="preserve">Software feature update user retention</w:t></w:r></w:p><w:p><w:pPr><w:spacing w:after="0"/><w:numPr><w:ilvl w:val="0"/><w:numId w:val="2"/></w:numPr></w:pPr><w:r><w:rPr/><w:t xml:space="preserve">Counterarguments to software feature updates</w:t></w:r></w:p><w:p><w:pPr><w:spacing w:after="0"/><w:numPr><w:ilvl w:val="0"/><w:numId w:val="2"/></w:numPr></w:pPr><w:r><w:rPr/><w:t xml:space="preserve">Alternative explanations for software feature update results</w:t></w:r></w:p><w:p><w:pPr><w:numPr><w:ilvl w:val="0"/><w:numId w:val="2"/></w:numPr></w:pPr><w:r><w:rPr/><w:t xml:space="preserve">Long-term effects of software feature updates</w:t></w:r></w:p><w:p><w:pPr><w:pStyle w:val="Heading1"/></w:pPr><w:bookmarkStart w:id="6" w:name="_Toc6"/><w:r><w:t>Report location:</w:t></w:r><w:bookmarkEnd w:id="6"/></w:p><w:p><w:hyperlink r:id="rId8" w:history="1"><w:r><w:rPr><w:color w:val="2980b9"/><w:u w:val="single"/></w:rPr><w:t xml:space="preserve">https://www.fullpicture.app/item/2efc9bf7155dc32b08e04d9a8331442f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D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3d1221f79ef54b57bd3af32260dffc2d&amp;site=xueshu_se" TargetMode="External"/><Relationship Id="rId8" Type="http://schemas.openxmlformats.org/officeDocument/2006/relationships/hyperlink" Target="https://www.fullpicture.app/item/2efc9bf7155dc32b08e04d9a83314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2023-02-27T06:56:21+01:00</dcterms:created>
  <dcterms:modified xsi:type="dcterms:W3CDTF">2023-02-27T06:56:21+01:00</dcterms:modified>
</cp:coreProperties>
</file>

<file path=docProps/custom.xml><?xml version="1.0" encoding="utf-8"?>
<Properties xmlns="http://schemas.openxmlformats.org/officeDocument/2006/custom-properties" xmlns:vt="http://schemas.openxmlformats.org/officeDocument/2006/docPropsVTypes"/>
</file>