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Five reasons Calvinism is a false doctrine | by Keith Rivas | Four Corners Ministries | Medium</w:t>
      </w:r>
      <w:br/>
      <w:hyperlink r:id="rId7" w:history="1">
        <w:r>
          <w:rPr>
            <w:color w:val="2980b9"/>
            <w:u w:val="single"/>
          </w:rPr>
          <w:t xml:space="preserve">https://medium.com/four-courners-ministries/five-reasons-calvinism-is-a-false-doctrine-746846723315</w:t>
        </w:r>
      </w:hyperlink>
    </w:p>
    <w:p>
      <w:pPr>
        <w:pStyle w:val="Heading1"/>
      </w:pPr>
      <w:bookmarkStart w:id="2" w:name="_Toc2"/>
      <w:r>
        <w:t>Article summary:</w:t>
      </w:r>
      <w:bookmarkEnd w:id="2"/>
    </w:p>
    <w:p>
      <w:pPr>
        <w:jc w:val="both"/>
      </w:pPr>
      <w:r>
        <w:rPr/>
        <w:t xml:space="preserve">1. Calvinism is a growing trend in popular Christianity, but it crosses the fence of heresy and spits in the face of the God of the Bible.</w:t>
      </w:r>
    </w:p>
    <w:p>
      <w:pPr>
        <w:jc w:val="both"/>
      </w:pPr>
      <w:r>
        <w:rPr/>
        <w:t xml:space="preserve">2. The core of Calvinism includes total depravity unconditional election, at, irresistible grace, and perseverance of the saints.</w:t>
      </w:r>
    </w:p>
    <w:p>
      <w:pPr>
        <w:jc w:val="both"/>
      </w:pPr>
      <w:r>
        <w:rPr/>
        <w:t xml:space="preserve">3. The Bible makes it clear that truth sets people free and that faith is a choice with real consequences for both actions.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“Five Reasons Calvinism is a False Doctrine” by Keith Rivas from Four Corners Ministries on Medium provides an overview of Calvinism and its five points. While the article does provide some insight into each point, it fails to provide any evidence or counterarguments to support its claims Calvinism false doctrine., there several points that are in such Calvinism affects other aspects of Christian theology or how it compares to other theological approaches. Furthermore, there is no mention of potential risks associated with rejecting Calvinism or any discussion about why some Christians may still choose to follow this doctrine despite its flaws. As such, this article appears to be biased towards one side and does not present both sides equally or fairly.</w:t>
      </w:r>
    </w:p>
    <w:p>
      <w:pPr>
        <w:pStyle w:val="Heading1"/>
      </w:pPr>
      <w:bookmarkStart w:id="5" w:name="_Toc5"/>
      <w:r>
        <w:t>Topics for further research:</w:t>
      </w:r>
      <w:bookmarkEnd w:id="5"/>
    </w:p>
    <w:p>
      <w:pPr>
        <w:spacing w:after="0"/>
        <w:numPr>
          <w:ilvl w:val="0"/>
          <w:numId w:val="2"/>
        </w:numPr>
      </w:pPr>
      <w:r>
        <w:rPr/>
        <w:t xml:space="preserve">Calvinism and other Christian theologies</w:t>
      </w:r>
    </w:p>
    <w:p>
      <w:pPr>
        <w:spacing w:after="0"/>
        <w:numPr>
          <w:ilvl w:val="0"/>
          <w:numId w:val="2"/>
        </w:numPr>
      </w:pPr>
      <w:r>
        <w:rPr/>
        <w:t xml:space="preserve">Risks of rejecting Calvinism</w:t>
      </w:r>
    </w:p>
    <w:p>
      <w:pPr>
        <w:spacing w:after="0"/>
        <w:numPr>
          <w:ilvl w:val="0"/>
          <w:numId w:val="2"/>
        </w:numPr>
      </w:pPr>
      <w:r>
        <w:rPr/>
        <w:t xml:space="preserve">Calvinism and its impact on Christian theology</w:t>
      </w:r>
    </w:p>
    <w:p>
      <w:pPr>
        <w:spacing w:after="0"/>
        <w:numPr>
          <w:ilvl w:val="0"/>
          <w:numId w:val="2"/>
        </w:numPr>
      </w:pPr>
      <w:r>
        <w:rPr/>
        <w:t xml:space="preserve">Comparison of Calvinism to other theological approaches</w:t>
      </w:r>
    </w:p>
    <w:p>
      <w:pPr>
        <w:spacing w:after="0"/>
        <w:numPr>
          <w:ilvl w:val="0"/>
          <w:numId w:val="2"/>
        </w:numPr>
      </w:pPr>
      <w:r>
        <w:rPr/>
        <w:t xml:space="preserve">Arguments for and against Calvinism</w:t>
      </w:r>
    </w:p>
    <w:p>
      <w:pPr>
        <w:numPr>
          <w:ilvl w:val="0"/>
          <w:numId w:val="2"/>
        </w:numPr>
      </w:pPr>
      <w:r>
        <w:rPr/>
        <w:t xml:space="preserve">Reasons why some Christians still follow Calvinism</w:t>
      </w:r>
    </w:p>
    <w:p>
      <w:pPr>
        <w:pStyle w:val="Heading1"/>
      </w:pPr>
      <w:bookmarkStart w:id="6" w:name="_Toc6"/>
      <w:r>
        <w:t>Report location:</w:t>
      </w:r>
      <w:bookmarkEnd w:id="6"/>
    </w:p>
    <w:p>
      <w:hyperlink r:id="rId8" w:history="1">
        <w:r>
          <w:rPr>
            <w:color w:val="2980b9"/>
            <w:u w:val="single"/>
          </w:rPr>
          <w:t xml:space="preserve">https://www.fullpicture.app/item/2f45fb0c138535376844634fce843efd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3A80E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edium.com/four-courners-ministries/five-reasons-calvinism-is-a-false-doctrine-746846723315" TargetMode="External"/><Relationship Id="rId8" Type="http://schemas.openxmlformats.org/officeDocument/2006/relationships/hyperlink" Target="https://www.fullpicture.app/item/2f45fb0c138535376844634fce843ef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2023-02-21T16:34:41+01:00</dcterms:created>
  <dcterms:modified xsi:type="dcterms:W3CDTF">2023-02-21T16:34:41+01:00</dcterms:modified>
</cp:coreProperties>
</file>

<file path=docProps/custom.xml><?xml version="1.0" encoding="utf-8"?>
<Properties xmlns="http://schemas.openxmlformats.org/officeDocument/2006/custom-properties" xmlns:vt="http://schemas.openxmlformats.org/officeDocument/2006/docPropsVTypes"/>
</file>