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Prevention of loperamide induced constipation in mice by KGM and the mechanisms of different gastrointestinal tract microbiota regulation - ScienceDirect</w:t>
      </w:r>
      <w:br/>
      <w:hyperlink r:id="rId7" w:history="1">
        <w:r>
          <w:rPr>
            <w:color w:val="2980b9"/>
            <w:u w:val="single"/>
          </w:rPr>
          <w:t xml:space="preserve">https://www.sciencedirect.com/science/article/abs/pii/S0144861720315915?via%3Dihub=</w:t>
        </w:r>
      </w:hyperlink>
    </w:p>
    <w:p>
      <w:pPr>
        <w:pStyle w:val="Heading1"/>
      </w:pPr>
      <w:bookmarkStart w:id="2" w:name="_Toc2"/>
      <w:r>
        <w:t>Article summary:</w:t>
      </w:r>
      <w:bookmarkEnd w:id="2"/>
    </w:p>
    <w:p>
      <w:pPr>
        <w:jc w:val="both"/>
      </w:pPr>
      <w:r>
        <w:rPr/>
        <w:t xml:space="preserve">1. Constipation is a common gastrointestinal tract disease that affects both children and adults, causing discomfort and impacting daily life.</w:t>
      </w:r>
    </w:p>
    <w:p>
      <w:pPr>
        <w:jc w:val="both"/>
      </w:pPr>
      <w:r>
        <w:rPr/>
        <w:t xml:space="preserve">2. The composition of gut microorganisms plays a role in constipation, with differences observed between individuals suffering from constipation and healthy individuals.</w:t>
      </w:r>
    </w:p>
    <w:p>
      <w:pPr>
        <w:jc w:val="both"/>
      </w:pPr>
      <w:r>
        <w:rPr/>
        <w:t xml:space="preserve">3. Konjac glucomannan (KGM), a soluble dietary fiber, has been shown to promote intestinal movement and alleviate constipation by improving the microenvironment of different gastrointestinal tract segments.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这篇文章的标题是“Prevention of loperamide induced constipation in mice by KGM and the mechanisms of different gastrointestinal tract microbiota regulation”。文章主要讨论了使用葛根胶对小鼠便秘的预防作用以及其对不同肠道微生物群落的调节机制。然而，这篇文章存在一些问题和偏见。</w:t>
      </w:r>
    </w:p>
    <w:p>
      <w:pPr>
        <w:jc w:val="both"/>
      </w:pPr>
      <w:r>
        <w:rPr/>
        <w:t xml:space="preserve"/>
      </w:r>
    </w:p>
    <w:p>
      <w:pPr>
        <w:jc w:val="both"/>
      </w:pPr>
      <w:r>
        <w:rPr/>
        <w:t xml:space="preserve">首先，文章没有提供关于作者或研究团队的背景信息，这可能导致读者对作者的潜在偏见产生怀疑。此外，文章中没有明确说明是否有任何利益冲突或资助来源。</w:t>
      </w:r>
    </w:p>
    <w:p>
      <w:pPr>
        <w:jc w:val="both"/>
      </w:pPr>
      <w:r>
        <w:rPr/>
        <w:t xml:space="preserve"/>
      </w:r>
    </w:p>
    <w:p>
      <w:pPr>
        <w:jc w:val="both"/>
      </w:pPr>
      <w:r>
        <w:rPr/>
        <w:t xml:space="preserve">其次，文章只针对小鼠进行了实验，并未涉及人类实验。因此，从动物模型到人类之间是否存在直接的转化仍然是一个未知数。因此，该研究结果在人类中的适用性和可靠性有待进一步验证。</w:t>
      </w:r>
    </w:p>
    <w:p>
      <w:pPr>
        <w:jc w:val="both"/>
      </w:pPr>
      <w:r>
        <w:rPr/>
        <w:t xml:space="preserve"/>
      </w:r>
    </w:p>
    <w:p>
      <w:pPr>
        <w:jc w:val="both"/>
      </w:pPr>
      <w:r>
        <w:rPr/>
        <w:t xml:space="preserve">另外，文章没有提供足够的证据来支持其所提出的主张。虽然文中提到了一些既往研究结果支持葛根胶对便秘的治疗作用，但并未详细介绍这些研究的方法、样本大小和结果。缺乏这些信息使得读者难以评估该主张的可靠性。</w:t>
      </w:r>
    </w:p>
    <w:p>
      <w:pPr>
        <w:jc w:val="both"/>
      </w:pPr>
      <w:r>
        <w:rPr/>
        <w:t xml:space="preserve"/>
      </w:r>
    </w:p>
    <w:p>
      <w:pPr>
        <w:jc w:val="both"/>
      </w:pPr>
      <w:r>
        <w:rPr/>
        <w:t xml:space="preserve">此外，文章没有探讨可能的风险和副作用。虽然葛根胶被认为是一种天然成分，对便秘有积极作用，但仍有可能存在不良反应或过敏反应。这些潜在的风险和副作用应该被全面考虑，并在文章中进行讨论。</w:t>
      </w:r>
    </w:p>
    <w:p>
      <w:pPr>
        <w:jc w:val="both"/>
      </w:pPr>
      <w:r>
        <w:rPr/>
        <w:t xml:space="preserve"/>
      </w:r>
    </w:p>
    <w:p>
      <w:pPr>
        <w:jc w:val="both"/>
      </w:pPr>
      <w:r>
        <w:rPr/>
        <w:t xml:space="preserve">最后，文章没有平等地呈现双方观点。它只关注了葛根胶对便秘的治疗作用，而未提及其他可能的治疗方法或干预措施。这种片面报道可能导致读者对该主张的效果产生误导。</w:t>
      </w:r>
    </w:p>
    <w:p>
      <w:pPr>
        <w:jc w:val="both"/>
      </w:pPr>
      <w:r>
        <w:rPr/>
        <w:t xml:space="preserve"/>
      </w:r>
    </w:p>
    <w:p>
      <w:pPr>
        <w:jc w:val="both"/>
      </w:pPr>
      <w:r>
        <w:rPr/>
        <w:t xml:space="preserve">综上所述，这篇文章存在一些问题和偏见，包括缺乏作者信息、缺乏证据支持、未探索潜在风险和副作用以及片面报道。读者需要谨慎对待其中提出的主张，并寻找更多可靠的证据来支持或反驳这些主张。</w:t>
      </w:r>
    </w:p>
    <w:p>
      <w:pPr>
        <w:pStyle w:val="Heading1"/>
      </w:pPr>
      <w:bookmarkStart w:id="5" w:name="_Toc5"/>
      <w:r>
        <w:t>Topics for further research:</w:t>
      </w:r>
      <w:bookmarkEnd w:id="5"/>
    </w:p>
    <w:p>
      <w:pPr>
        <w:spacing w:after="0"/>
        <w:numPr>
          <w:ilvl w:val="0"/>
          <w:numId w:val="2"/>
        </w:numPr>
      </w:pPr>
      <w:r>
        <w:rPr/>
        <w:t xml:space="preserve">葛根胶对便秘的治疗作用
</w:t>
      </w:r>
    </w:p>
    <w:p>
      <w:pPr>
        <w:spacing w:after="0"/>
        <w:numPr>
          <w:ilvl w:val="0"/>
          <w:numId w:val="2"/>
        </w:numPr>
      </w:pPr>
      <w:r>
        <w:rPr/>
        <w:t xml:space="preserve">葛根胶对肠道微生物群落的调节机制
</w:t>
      </w:r>
    </w:p>
    <w:p>
      <w:pPr>
        <w:spacing w:after="0"/>
        <w:numPr>
          <w:ilvl w:val="0"/>
          <w:numId w:val="2"/>
        </w:numPr>
      </w:pPr>
      <w:r>
        <w:rPr/>
        <w:t xml:space="preserve">葛根胶的副作用和风险
</w:t>
      </w:r>
    </w:p>
    <w:p>
      <w:pPr>
        <w:spacing w:after="0"/>
        <w:numPr>
          <w:ilvl w:val="0"/>
          <w:numId w:val="2"/>
        </w:numPr>
      </w:pPr>
      <w:r>
        <w:rPr/>
        <w:t xml:space="preserve">其他可能的便秘治疗方法或干预措施
</w:t>
      </w:r>
    </w:p>
    <w:p>
      <w:pPr>
        <w:spacing w:after="0"/>
        <w:numPr>
          <w:ilvl w:val="0"/>
          <w:numId w:val="2"/>
        </w:numPr>
      </w:pPr>
      <w:r>
        <w:rPr/>
        <w:t xml:space="preserve">葛根胶在人类中的适用性和可靠性
</w:t>
      </w:r>
    </w:p>
    <w:p>
      <w:pPr>
        <w:numPr>
          <w:ilvl w:val="0"/>
          <w:numId w:val="2"/>
        </w:numPr>
      </w:pPr>
      <w:r>
        <w:rPr/>
        <w:t xml:space="preserve">既往研究对葛根胶治疗便秘的支持证据</w:t>
      </w:r>
    </w:p>
    <w:p>
      <w:pPr>
        <w:pStyle w:val="Heading1"/>
      </w:pPr>
      <w:bookmarkStart w:id="6" w:name="_Toc6"/>
      <w:r>
        <w:t>Report location:</w:t>
      </w:r>
      <w:bookmarkEnd w:id="6"/>
    </w:p>
    <w:p>
      <w:hyperlink r:id="rId8" w:history="1">
        <w:r>
          <w:rPr>
            <w:color w:val="2980b9"/>
            <w:u w:val="single"/>
          </w:rPr>
          <w:t xml:space="preserve">https://www.fullpicture.app/item/2f87bd9bccc51483421c70f464b8e935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5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4861720315915?via%3Dihub=" TargetMode="External"/><Relationship Id="rId8" Type="http://schemas.openxmlformats.org/officeDocument/2006/relationships/hyperlink" Target="https://www.fullpicture.app/item/2f87bd9bccc51483421c70f464b8e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2023-12-08T01:39:34+01:00</dcterms:created>
  <dcterms:modified xsi:type="dcterms:W3CDTF">2023-12-08T01:39:34+01:00</dcterms:modified>
</cp:coreProperties>
</file>

<file path=docProps/custom.xml><?xml version="1.0" encoding="utf-8"?>
<Properties xmlns="http://schemas.openxmlformats.org/officeDocument/2006/custom-properties" xmlns:vt="http://schemas.openxmlformats.org/officeDocument/2006/docPropsVTypes"/>
</file>