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[2302.07257] ChatCAD: Interactive Computer-Aided Diagnosis on Medical Image using Large Language Models</w:t>
      </w:r>
      <w:br/>
      <w:hyperlink r:id="rId7" w:history="1">
        <w:r>
          <w:rPr>
            <w:color w:val="2980b9"/>
            <w:u w:val="single"/>
          </w:rPr>
          <w:t xml:space="preserve">https://arxiv.org/abs/2302.07257</w:t>
        </w:r>
      </w:hyperlink>
    </w:p>
    <w:p>
      <w:pPr>
        <w:pStyle w:val="Heading1"/>
      </w:pPr>
      <w:bookmarkStart w:id="2" w:name="_Toc2"/>
      <w:r>
        <w:t>Article summary:</w:t>
      </w:r>
      <w:bookmarkEnd w:id="2"/>
    </w:p>
    <w:p>
      <w:pPr>
        <w:jc w:val="both"/>
      </w:pPr>
      <w:r>
        <w:rPr/>
        <w:t xml:space="preserve">1. This paper presents a method for integrating large language models (LLMs) into medical-image computer-aided diagnosis (CAD) networks.</w:t>
      </w:r>
    </w:p>
    <w:p>
      <w:pPr>
        <w:jc w:val="both"/>
      </w:pPr>
      <w:r>
        <w:rPr/>
        <w:t xml:space="preserve">2. The proposed framework uses LLMs to enhance the output of multiple CAD networks, such as diagnosis networks, lesion segmentation networks, and report generation networks.</w:t>
      </w:r>
    </w:p>
    <w:p>
      <w:pPr>
        <w:jc w:val="both"/>
      </w:pPr>
      <w:r>
        <w:rPr/>
        <w:t xml:space="preserve">3. The goal is to merge the strengths of LLMs' medical domain knowledge and logical reasoning with the vision understanding capability of existing medical-image CAD models to create a more user-friendly and understandable system for patients compared to conventional CAD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the proposed method for integrating large language models into medical-image computer-aided diagnosis (CAD) networks. The authors provide a clear explanation of their proposed framework, which uses LLMs to enhance the output of multiple CAD networks, such as diagnosis networks, lesion segmentation networks, and report generation networks. Furthermore, they provide evidence for their claims by citing previous research that has demonstrated the potential of LLMs in clinical applications. </w:t>
      </w:r>
    </w:p>
    <w:p>
      <w:pPr>
        <w:jc w:val="both"/>
      </w:pPr>
      <w:r>
        <w:rPr/>
        <w:t xml:space="preserve">However, there are some points that could be further explored in order to make the article more comprehensive. For example, while the authors discuss how their proposed framework can be used to create a more user-friendly and understandable system for patients compared to conventional CAD systems, they do not provide any evidence or examples that demonstrate this claim. Additionally, while they mention that LLM's medical knowledge can be used to improve the performance of vision-based medical-image CAD models in the future, they do not provide any details on how this could be achieved or what specific improvements could be made. Finally, it would also be beneficial if the authors discussed potential risks associated with using their proposed framework in clinical settings.</w:t>
      </w:r>
    </w:p>
    <w:p>
      <w:pPr>
        <w:pStyle w:val="Heading1"/>
      </w:pPr>
      <w:bookmarkStart w:id="5" w:name="_Toc5"/>
      <w:r>
        <w:t>Topics for further research:</w:t>
      </w:r>
      <w:bookmarkEnd w:id="5"/>
    </w:p>
    <w:p>
      <w:pPr>
        <w:spacing w:after="0"/>
        <w:numPr>
          <w:ilvl w:val="0"/>
          <w:numId w:val="2"/>
        </w:numPr>
      </w:pPr>
      <w:r>
        <w:rPr/>
        <w:t xml:space="preserve">Medical-image computer-aided diagnosis user-friendliness</w:t>
      </w:r>
    </w:p>
    <w:p>
      <w:pPr>
        <w:spacing w:after="0"/>
        <w:numPr>
          <w:ilvl w:val="0"/>
          <w:numId w:val="2"/>
        </w:numPr>
      </w:pPr>
      <w:r>
        <w:rPr/>
        <w:t xml:space="preserve">Large language models medical applications</w:t>
      </w:r>
    </w:p>
    <w:p>
      <w:pPr>
        <w:spacing w:after="0"/>
        <w:numPr>
          <w:ilvl w:val="0"/>
          <w:numId w:val="2"/>
        </w:numPr>
      </w:pPr>
      <w:r>
        <w:rPr/>
        <w:t xml:space="preserve">Lesion segmentation networks performance improvement</w:t>
      </w:r>
    </w:p>
    <w:p>
      <w:pPr>
        <w:spacing w:after="0"/>
        <w:numPr>
          <w:ilvl w:val="0"/>
          <w:numId w:val="2"/>
        </w:numPr>
      </w:pPr>
      <w:r>
        <w:rPr/>
        <w:t xml:space="preserve">Report generation networks enhancement</w:t>
      </w:r>
    </w:p>
    <w:p>
      <w:pPr>
        <w:spacing w:after="0"/>
        <w:numPr>
          <w:ilvl w:val="0"/>
          <w:numId w:val="2"/>
        </w:numPr>
      </w:pPr>
      <w:r>
        <w:rPr/>
        <w:t xml:space="preserve">Risks associated with LLM-based medical-image CAD</w:t>
      </w:r>
    </w:p>
    <w:p>
      <w:pPr>
        <w:numPr>
          <w:ilvl w:val="0"/>
          <w:numId w:val="2"/>
        </w:numPr>
      </w:pPr>
      <w:r>
        <w:rPr/>
        <w:t xml:space="preserve">Vision-based medical-image CAD models improvement</w:t>
      </w:r>
    </w:p>
    <w:p>
      <w:pPr>
        <w:pStyle w:val="Heading1"/>
      </w:pPr>
      <w:bookmarkStart w:id="6" w:name="_Toc6"/>
      <w:r>
        <w:t>Report location:</w:t>
      </w:r>
      <w:bookmarkEnd w:id="6"/>
    </w:p>
    <w:p>
      <w:hyperlink r:id="rId8" w:history="1">
        <w:r>
          <w:rPr>
            <w:color w:val="2980b9"/>
            <w:u w:val="single"/>
          </w:rPr>
          <w:t xml:space="preserve">https://www.fullpicture.app/item/2f8935d9d0d463a5f93556a41a9ae19c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4C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2.07257" TargetMode="External"/><Relationship Id="rId8" Type="http://schemas.openxmlformats.org/officeDocument/2006/relationships/hyperlink" Target="https://www.fullpicture.app/item/2f8935d9d0d463a5f93556a41a9ae1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2023-02-22T22:45:05+01:00</dcterms:created>
  <dcterms:modified xsi:type="dcterms:W3CDTF">2023-02-22T22:45:05+01:00</dcterms:modified>
</cp:coreProperties>
</file>

<file path=docProps/custom.xml><?xml version="1.0" encoding="utf-8"?>
<Properties xmlns="http://schemas.openxmlformats.org/officeDocument/2006/custom-properties" xmlns:vt="http://schemas.openxmlformats.org/officeDocument/2006/docPropsVTypes"/>
</file>