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Turbulence characterization of instantaneous airflow above passengers with different air distribution systems in a commercial airliner cabin | Physics of Fluids | AIP Publishing</w:t>
      </w:r>
      <w:br/>
      <w:hyperlink r:id="rId7" w:history="1">
        <w:r>
          <w:rPr>
            <w:color w:val="2980b9"/>
            <w:u w:val="single"/>
          </w:rPr>
          <w:t xml:space="preserve">https://pubs.aip.org/aip/pof/article-abstract/35/8/085118/2906224/Turbulence-characterization-of-instantaneous?redirectedFrom=fulltext</w:t>
        </w:r>
      </w:hyperlink>
    </w:p>
    <w:p>
      <w:pPr>
        <w:pStyle w:val="Heading1"/>
      </w:pPr>
      <w:bookmarkStart w:id="2" w:name="_Toc2"/>
      <w:r>
        <w:t>Article summary:</w:t>
      </w:r>
      <w:bookmarkEnd w:id="2"/>
    </w:p>
    <w:p>
      <w:pPr>
        <w:jc w:val="both"/>
      </w:pPr>
      <w:r>
        <w:rPr/>
        <w:t xml:space="preserve">1. 本研究评估了不同通风系统（混合通风和置换通风）下客机舱内乘客头部上方的瞬时气流特性。结果显示，混合通风下的低频能量比例大于置换通风，而混合通风下的瞬时气流更接近自然风，而置换通风下的瞬时气流更接近机械风。</w:t>
      </w:r>
    </w:p>
    <w:p>
      <w:pPr>
        <w:jc w:val="both"/>
      </w:pPr>
      <w:r>
        <w:rPr/>
        <w:t xml:space="preserve">2. 置换通风产生的涡旋长度较小，停留时间较短。与混合通风相比，在置换通风下流场中没有长期涡旋存在，因此污染物会更快地从机舱排出。</w:t>
      </w:r>
    </w:p>
    <w:p>
      <w:pPr>
        <w:jc w:val="both"/>
      </w:pPr>
      <w:r>
        <w:rPr/>
        <w:t xml:space="preserve">3. 本文还区分了混合和置换通风的空间和时间湍流尺度，为计算流体力学模拟中网格大小和时间步长的选择提供了参考。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利益关系，这可能导致潜在的偏见。如果作者有与某种特定风扇系统相关的商业或个人利益，那么他们可能倾向于支持该系统，并且可能会在研究中选择性地呈现数据来支持自己的观点。</w:t>
      </w:r>
    </w:p>
    <w:p>
      <w:pPr>
        <w:jc w:val="both"/>
      </w:pPr>
      <w:r>
        <w:rPr/>
        <w:t xml:space="preserve"/>
      </w:r>
    </w:p>
    <w:p>
      <w:pPr>
        <w:jc w:val="both"/>
      </w:pPr>
      <w:r>
        <w:rPr/>
        <w:t xml:space="preserve">2. 片面报道：文章只关注了乘客头部上方区域的瞬时气流特征，而没有考虑其他区域或参数对机舱环境和乘客舒适度的影响。这种片面报道可能导致读者对整体情况缺乏全面了解。</w:t>
      </w:r>
    </w:p>
    <w:p>
      <w:pPr>
        <w:jc w:val="both"/>
      </w:pPr>
      <w:r>
        <w:rPr/>
        <w:t xml:space="preserve"/>
      </w:r>
    </w:p>
    <w:p>
      <w:pPr>
        <w:jc w:val="both"/>
      </w:pPr>
      <w:r>
        <w:rPr/>
        <w:t xml:space="preserve">3. 无根据的主张：文章声称混合通风系统产生的低频比例大于置换通风系统，但未提供任何具体数据或实验证据来支持这一主张。缺乏实验证据使得读者难以确定该主张是否可靠。</w:t>
      </w:r>
    </w:p>
    <w:p>
      <w:pPr>
        <w:jc w:val="both"/>
      </w:pPr>
      <w:r>
        <w:rPr/>
        <w:t xml:space="preserve"/>
      </w:r>
    </w:p>
    <w:p>
      <w:pPr>
        <w:jc w:val="both"/>
      </w:pPr>
      <w:r>
        <w:rPr/>
        <w:t xml:space="preserve">4. 缺失的考虑点：文章没有讨论其他可能影响机舱环境和乘客舒适度的因素，如温度、湿度、氧气含量等。这些因素对机舱内空气质量和乘客健康可能有重要影响，但在文章中被忽略了。</w:t>
      </w:r>
    </w:p>
    <w:p>
      <w:pPr>
        <w:jc w:val="both"/>
      </w:pPr>
      <w:r>
        <w:rPr/>
        <w:t xml:space="preserve"/>
      </w:r>
    </w:p>
    <w:p>
      <w:pPr>
        <w:jc w:val="both"/>
      </w:pPr>
      <w:r>
        <w:rPr/>
        <w:t xml:space="preserve">5. 所提出主张的缺失证据：文章声称置换通风系统可以更快地排出污染物，但没有提供任何实验证据或数据来支持这一主张。缺乏证据使得读者难以确定该主张的可靠性。</w:t>
      </w:r>
    </w:p>
    <w:p>
      <w:pPr>
        <w:jc w:val="both"/>
      </w:pPr>
      <w:r>
        <w:rPr/>
        <w:t xml:space="preserve"/>
      </w:r>
    </w:p>
    <w:p>
      <w:pPr>
        <w:jc w:val="both"/>
      </w:pPr>
      <w:r>
        <w:rPr/>
        <w:t xml:space="preserve">6. 未探索的反驳：文章没有探讨其他研究或观点对于混合通风和置换通风系统的优劣之间的争议。这种未探索可能导致读者对该领域内不同观点的全貌缺乏了解。</w:t>
      </w:r>
    </w:p>
    <w:p>
      <w:pPr>
        <w:jc w:val="both"/>
      </w:pPr>
      <w:r>
        <w:rPr/>
        <w:t xml:space="preserve"/>
      </w:r>
    </w:p>
    <w:p>
      <w:pPr>
        <w:jc w:val="both"/>
      </w:pPr>
      <w:r>
        <w:rPr/>
        <w:t xml:space="preserve">7. 宣传内容和偏袒：文章似乎倾向于支持混合通风系统，并将其与自然风相比较。这种宣传内容可能会影响读者对其他系统（如置换通风）的评估，并导致偏袒某个特定系统。</w:t>
      </w:r>
    </w:p>
    <w:p>
      <w:pPr>
        <w:jc w:val="both"/>
      </w:pPr>
      <w:r>
        <w:rPr/>
        <w:t xml:space="preserve"/>
      </w:r>
    </w:p>
    <w:p>
      <w:pPr>
        <w:jc w:val="both"/>
      </w:pPr>
      <w:r>
        <w:rPr/>
        <w:t xml:space="preserve">8. 是否注意到可能的风险：文章没有明确讨论机舱环境和乘客健康方面的潜在风险，如空气污染、病原体传播等。这种缺失可能导致读者对机舱环境问题的认识不足。</w:t>
      </w:r>
    </w:p>
    <w:p>
      <w:pPr>
        <w:jc w:val="both"/>
      </w:pPr>
      <w:r>
        <w:rPr/>
        <w:t xml:space="preserve"/>
      </w:r>
    </w:p>
    <w:p>
      <w:pPr>
        <w:jc w:val="both"/>
      </w:pPr>
      <w:r>
        <w:rPr/>
        <w:t xml:space="preserve">9. 没有平等地呈现双方：文章似乎更加关注混合通风系统的特征和优势，而对置换通风系统的特征和优势进行了较少的讨论。这种不平等的呈现可能导致读者对置换通风系统的理解不足。</w:t>
      </w:r>
    </w:p>
    <w:p>
      <w:pPr>
        <w:jc w:val="both"/>
      </w:pPr>
      <w:r>
        <w:rPr/>
        <w:t xml:space="preserve"/>
      </w:r>
    </w:p>
    <w:p>
      <w:pPr>
        <w:jc w:val="both"/>
      </w:pPr>
      <w:r>
        <w:rPr/>
        <w:t xml:space="preserve">总之，上述文章在一些方面存在潜在偏见、片面报道、无根据的主张、缺失的考虑点和证据，以及未探索的反驳。读者应该保持批判思维，并寻找更多来源来获得全面和客观的信息。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其他区域或参数对机舱环境和乘客舒适度的影响
</w:t>
      </w:r>
    </w:p>
    <w:p>
      <w:pPr>
        <w:spacing w:after="0"/>
        <w:numPr>
          <w:ilvl w:val="0"/>
          <w:numId w:val="2"/>
        </w:numPr>
      </w:pPr>
      <w:r>
        <w:rPr/>
        <w:t xml:space="preserve">混合通风系统低频比例大于置换通风系统的具体数据或实验证据
</w:t>
      </w:r>
    </w:p>
    <w:p>
      <w:pPr>
        <w:spacing w:after="0"/>
        <w:numPr>
          <w:ilvl w:val="0"/>
          <w:numId w:val="2"/>
        </w:numPr>
      </w:pPr>
      <w:r>
        <w:rPr/>
        <w:t xml:space="preserve">其他可能影响机舱环境和乘客舒适度的因素，如温度、湿度、氧气含量等
</w:t>
      </w:r>
    </w:p>
    <w:p>
      <w:pPr>
        <w:spacing w:after="0"/>
        <w:numPr>
          <w:ilvl w:val="0"/>
          <w:numId w:val="2"/>
        </w:numPr>
      </w:pPr>
      <w:r>
        <w:rPr/>
        <w:t xml:space="preserve">置换通风系统更快排出污染物的实验证据或数据
</w:t>
      </w:r>
    </w:p>
    <w:p>
      <w:pPr>
        <w:spacing w:after="0"/>
        <w:numPr>
          <w:ilvl w:val="0"/>
          <w:numId w:val="2"/>
        </w:numPr>
      </w:pPr>
      <w:r>
        <w:rPr/>
        <w:t xml:space="preserve">混合通风和置换通风系统的优劣之间的争议和其他观点的探讨
</w:t>
      </w:r>
    </w:p>
    <w:p>
      <w:pPr>
        <w:spacing w:after="0"/>
        <w:numPr>
          <w:ilvl w:val="0"/>
          <w:numId w:val="2"/>
        </w:numPr>
      </w:pPr>
      <w:r>
        <w:rPr/>
        <w:t xml:space="preserve">对混合通风系统的宣传内容和偏袒是否影响了对其他系统的评估
</w:t>
      </w:r>
    </w:p>
    <w:p>
      <w:pPr>
        <w:spacing w:after="0"/>
        <w:numPr>
          <w:ilvl w:val="0"/>
          <w:numId w:val="2"/>
        </w:numPr>
      </w:pPr>
      <w:r>
        <w:rPr/>
        <w:t xml:space="preserve">机舱环境和乘客健康方面的潜在风险的讨论
</w:t>
      </w:r>
    </w:p>
    <w:p>
      <w:pPr>
        <w:numPr>
          <w:ilvl w:val="0"/>
          <w:numId w:val="2"/>
        </w:numPr>
      </w:pPr>
      <w:r>
        <w:rPr/>
        <w:t xml:space="preserve">对置换通风系统特征和优势的平等呈现</w:t>
      </w:r>
    </w:p>
    <w:p>
      <w:pPr>
        <w:pStyle w:val="Heading1"/>
      </w:pPr>
      <w:bookmarkStart w:id="6" w:name="_Toc6"/>
      <w:r>
        <w:t>Report location:</w:t>
      </w:r>
      <w:bookmarkEnd w:id="6"/>
    </w:p>
    <w:p>
      <w:hyperlink r:id="rId8" w:history="1">
        <w:r>
          <w:rPr>
            <w:color w:val="2980b9"/>
            <w:u w:val="single"/>
          </w:rPr>
          <w:t xml:space="preserve">https://www.fullpicture.app/item/2f994634f5cbdc3cfa0248631fdf2825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38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pof/article-abstract/35/8/085118/2906224/Turbulence-characterization-of-instantaneous?redirectedFrom=fulltext" TargetMode="External"/><Relationship Id="rId8" Type="http://schemas.openxmlformats.org/officeDocument/2006/relationships/hyperlink" Target="https://www.fullpicture.app/item/2f994634f5cbdc3cfa0248631fdf2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2024-04-17T15:31:48+02:00</dcterms:created>
  <dcterms:modified xsi:type="dcterms:W3CDTF">2024-04-17T15:31:48+02:00</dcterms:modified>
</cp:coreProperties>
</file>

<file path=docProps/custom.xml><?xml version="1.0" encoding="utf-8"?>
<Properties xmlns="http://schemas.openxmlformats.org/officeDocument/2006/custom-properties" xmlns:vt="http://schemas.openxmlformats.org/officeDocument/2006/docPropsVTypes"/>
</file>