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隐私PEC_知网随问</w:t>
      </w:r>
      <w:br/>
      <w:hyperlink r:id="rId7" w:history="1">
        <w:r>
          <w:rPr>
            <w:color w:val="2980b9"/>
            <w:u w:val="single"/>
          </w:rPr>
          <w:t xml:space="preserve">https://qa.cnki.net/web/query?q=%E9%9A%90%E7%A7%81PEC</w:t>
        </w:r>
      </w:hyperlink>
    </w:p>
    <w:p>
      <w:pPr>
        <w:pStyle w:val="Heading1"/>
      </w:pPr>
      <w:bookmarkStart w:id="2" w:name="_Toc2"/>
      <w:r>
        <w:t>Article summary:</w:t>
      </w:r>
      <w:bookmarkEnd w:id="2"/>
    </w:p>
    <w:p>
      <w:pPr>
        <w:jc w:val="both"/>
      </w:pPr>
      <w:r>
        <w:rPr/>
        <w:t xml:space="preserve">1. PU-P is a protocol that matches cloud tenants with resources based on their privacy exposure conditions (PEC).</w:t>
      </w:r>
    </w:p>
    <w:p>
      <w:pPr>
        <w:jc w:val="both"/>
      </w:pPr>
      <w:r>
        <w:rPr/>
        <w:t xml:space="preserve">2. When the highest matching rate is found, the resource is authorized to the tenant and a key is generated for secure cloud service transactions.</w:t>
      </w:r>
    </w:p>
    <w:p>
      <w:pPr>
        <w:jc w:val="both"/>
      </w:pPr>
      <w:r>
        <w:rPr/>
        <w:t xml:space="preserve">3. The protocol also takes into account the privacy exposure conditions of each service provider in the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PU-P protocol, which is designed to match cloud tenants with resources based on their privacy exposure conditions (PEC). The article does not provide any evidence or research to support its claims, nor does it explore any potential risks associated with using this protocol. Additionally, there are no counterarguments presented in the article, and it does not present both sides of the argument equally. Furthermore, there are no sources cited for any of the information provided in the article, making it difficult to assess its trustworthiness and reliability. In conclusion, while this article provides an overview of PU-P protocol, more research and evidence should be provided in order to make a more informed assessment of its trustworthiness and reliability.</w:t>
      </w:r>
    </w:p>
    <w:p>
      <w:pPr>
        <w:pStyle w:val="Heading1"/>
      </w:pPr>
      <w:bookmarkStart w:id="5" w:name="_Toc5"/>
      <w:r>
        <w:t>Topics for further research:</w:t>
      </w:r>
      <w:bookmarkEnd w:id="5"/>
    </w:p>
    <w:p>
      <w:pPr>
        <w:spacing w:after="0"/>
        <w:numPr>
          <w:ilvl w:val="0"/>
          <w:numId w:val="2"/>
        </w:numPr>
      </w:pPr>
      <w:r>
        <w:rPr/>
        <w:t xml:space="preserve">PU-P protocol risks</w:t>
      </w:r>
    </w:p>
    <w:p>
      <w:pPr>
        <w:spacing w:after="0"/>
        <w:numPr>
          <w:ilvl w:val="0"/>
          <w:numId w:val="2"/>
        </w:numPr>
      </w:pPr>
      <w:r>
        <w:rPr/>
        <w:t xml:space="preserve">Cloud tenant privacy exposure conditions</w:t>
      </w:r>
    </w:p>
    <w:p>
      <w:pPr>
        <w:spacing w:after="0"/>
        <w:numPr>
          <w:ilvl w:val="0"/>
          <w:numId w:val="2"/>
        </w:numPr>
      </w:pPr>
      <w:r>
        <w:rPr/>
        <w:t xml:space="preserve">PU-P protocol research</w:t>
      </w:r>
    </w:p>
    <w:p>
      <w:pPr>
        <w:spacing w:after="0"/>
        <w:numPr>
          <w:ilvl w:val="0"/>
          <w:numId w:val="2"/>
        </w:numPr>
      </w:pPr>
      <w:r>
        <w:rPr/>
        <w:t xml:space="preserve">PU-P protocol evidence</w:t>
      </w:r>
    </w:p>
    <w:p>
      <w:pPr>
        <w:spacing w:after="0"/>
        <w:numPr>
          <w:ilvl w:val="0"/>
          <w:numId w:val="2"/>
        </w:numPr>
      </w:pPr>
      <w:r>
        <w:rPr/>
        <w:t xml:space="preserve">PU-P protocol counterarguments</w:t>
      </w:r>
    </w:p>
    <w:p>
      <w:pPr>
        <w:numPr>
          <w:ilvl w:val="0"/>
          <w:numId w:val="2"/>
        </w:numPr>
      </w:pPr>
      <w:r>
        <w:rPr/>
        <w:t xml:space="preserve">PU-P protocol sources</w:t>
      </w:r>
    </w:p>
    <w:p>
      <w:pPr>
        <w:pStyle w:val="Heading1"/>
      </w:pPr>
      <w:bookmarkStart w:id="6" w:name="_Toc6"/>
      <w:r>
        <w:t>Report location:</w:t>
      </w:r>
      <w:bookmarkEnd w:id="6"/>
    </w:p>
    <w:p>
      <w:hyperlink r:id="rId8" w:history="1">
        <w:r>
          <w:rPr>
            <w:color w:val="2980b9"/>
            <w:u w:val="single"/>
          </w:rPr>
          <w:t xml:space="preserve">https://www.fullpicture.app/item/2fbda8be011645fcdf2682c90a036431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8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a.cnki.net/web/query?q=%E9%9A%90%E7%A7%81PEC" TargetMode="External"/><Relationship Id="rId8" Type="http://schemas.openxmlformats.org/officeDocument/2006/relationships/hyperlink" Target="https://www.fullpicture.app/item/2fbda8be011645fcdf2682c90a0364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2023-02-23T10:47:55+01:00</dcterms:created>
  <dcterms:modified xsi:type="dcterms:W3CDTF">2023-02-23T10:47:55+01:00</dcterms:modified>
</cp:coreProperties>
</file>

<file path=docProps/custom.xml><?xml version="1.0" encoding="utf-8"?>
<Properties xmlns="http://schemas.openxmlformats.org/officeDocument/2006/custom-properties" xmlns:vt="http://schemas.openxmlformats.org/officeDocument/2006/docPropsVTypes"/>
</file>