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CO2 emissions, energy consumption and economic growth in Turkey. Renewable and Sustainable Energy Reviews, 14(9), 3220–3225 | 10.1016/j.rser.2010.07.005</w:t>
      </w:r>
      <w:br/>
      <w:hyperlink r:id="rId7" w:history="1">
        <w:r>
          <w:rPr>
            <w:color w:val="2980b9"/>
            <w:u w:val="single"/>
          </w:rPr>
          <w:t xml:space="preserve">https://sci-hub.ru/https://www.sciencedirect.com/science/article/abs/pii/S1364032110001851</w:t>
        </w:r>
      </w:hyperlink>
    </w:p>
    <w:p>
      <w:pPr>
        <w:pStyle w:val="Heading1"/>
      </w:pPr>
      <w:bookmarkStart w:id="2" w:name="_Toc2"/>
      <w:r>
        <w:t>Article summary:</w:t>
      </w:r>
      <w:bookmarkEnd w:id="2"/>
    </w:p>
    <w:p>
      <w:pPr>
        <w:jc w:val="both"/>
      </w:pPr>
      <w:r>
        <w:rPr/>
        <w:t xml:space="preserve">1. This article examines the relationship between CO2 emissions, energy consumption and economic growth in Turkey.</w:t>
      </w:r>
    </w:p>
    <w:p>
      <w:pPr>
        <w:jc w:val="both"/>
      </w:pPr>
      <w:r>
        <w:rPr/>
        <w:t xml:space="preserve">2. The study found that there is a positive correlation between energy consumption and economic growth in Turkey, but a negative correlation between CO2 emissions and economic growth.</w:t>
      </w:r>
    </w:p>
    <w:p>
      <w:pPr>
        <w:jc w:val="both"/>
      </w:pPr>
      <w:r>
        <w:rPr/>
        <w:t xml:space="preserve">3. The authors suggest that policies should be implemented to reduce energy consumption and CO2 emissions in order to achieve sustainable economic growth in Turkey.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empirical data from the Turkish economy over a period of time (1995-2007). The authors have used appropriate statistical methods to analyze the data, such as regression analysis, which provides evidence for their claims. Furthermore, the authors have provided references to other studies which support their findings.</w:t>
      </w:r>
    </w:p>
    <w:p>
      <w:pPr>
        <w:jc w:val="both"/>
      </w:pPr>
      <w:r>
        <w:rPr/>
        <w:t xml:space="preserve">However, there are some potential biases in the article which should be noted. Firstly, the study only focuses on one country (Turkey), so it may not be applicable to other countries with different economic structures or environmental conditions. Secondly, the study does not consider other factors which could influence energy consumption or CO2 emissions such as population growth or technological advances. Finally, the authors do not provide any evidence for their policy recommendations, so it is unclear how effective they would be in practice.</w:t>
      </w:r>
    </w:p>
    <w:p>
      <w:pPr>
        <w:pStyle w:val="Heading1"/>
      </w:pPr>
      <w:bookmarkStart w:id="5" w:name="_Toc5"/>
      <w:r>
        <w:t>Topics for further research:</w:t>
      </w:r>
      <w:bookmarkEnd w:id="5"/>
    </w:p>
    <w:p>
      <w:pPr>
        <w:spacing w:after="0"/>
        <w:numPr>
          <w:ilvl w:val="0"/>
          <w:numId w:val="2"/>
        </w:numPr>
      </w:pPr>
      <w:r>
        <w:rPr/>
        <w:t xml:space="preserve">Energy consumption and economic growth</w:t>
      </w:r>
    </w:p>
    <w:p>
      <w:pPr>
        <w:spacing w:after="0"/>
        <w:numPr>
          <w:ilvl w:val="0"/>
          <w:numId w:val="2"/>
        </w:numPr>
      </w:pPr>
      <w:r>
        <w:rPr/>
        <w:t xml:space="preserve">CO2 emissions and economic growth</w:t>
      </w:r>
    </w:p>
    <w:p>
      <w:pPr>
        <w:spacing w:after="0"/>
        <w:numPr>
          <w:ilvl w:val="0"/>
          <w:numId w:val="2"/>
        </w:numPr>
      </w:pPr>
      <w:r>
        <w:rPr/>
        <w:t xml:space="preserve">Impact of population growth on energy consumption</w:t>
      </w:r>
    </w:p>
    <w:p>
      <w:pPr>
        <w:spacing w:after="0"/>
        <w:numPr>
          <w:ilvl w:val="0"/>
          <w:numId w:val="2"/>
        </w:numPr>
      </w:pPr>
      <w:r>
        <w:rPr/>
        <w:t xml:space="preserve">Impact of technological advances on CO2 emissions</w:t>
      </w:r>
    </w:p>
    <w:p>
      <w:pPr>
        <w:spacing w:after="0"/>
        <w:numPr>
          <w:ilvl w:val="0"/>
          <w:numId w:val="2"/>
        </w:numPr>
      </w:pPr>
      <w:r>
        <w:rPr/>
        <w:t xml:space="preserve">Policy recommendations for reducing energy consumption</w:t>
      </w:r>
    </w:p>
    <w:p>
      <w:pPr>
        <w:numPr>
          <w:ilvl w:val="0"/>
          <w:numId w:val="2"/>
        </w:numPr>
      </w:pPr>
      <w:r>
        <w:rPr/>
        <w:t xml:space="preserve">Evaluating the effectiveness of energy policies</w:t>
      </w:r>
    </w:p>
    <w:p>
      <w:pPr>
        <w:pStyle w:val="Heading1"/>
      </w:pPr>
      <w:bookmarkStart w:id="6" w:name="_Toc6"/>
      <w:r>
        <w:t>Report location:</w:t>
      </w:r>
      <w:bookmarkEnd w:id="6"/>
    </w:p>
    <w:p>
      <w:hyperlink r:id="rId8" w:history="1">
        <w:r>
          <w:rPr>
            <w:color w:val="2980b9"/>
            <w:u w:val="single"/>
          </w:rPr>
          <w:t xml:space="preserve">https://www.fullpicture.app/item/2fe0b880d5397a77ecea5644f44cc821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33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www.sciencedirect.com/science/article/abs/pii/S1364032110001851" TargetMode="External"/><Relationship Id="rId8" Type="http://schemas.openxmlformats.org/officeDocument/2006/relationships/hyperlink" Target="https://www.fullpicture.app/item/2fe0b880d5397a77ecea5644f44cc8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2023-02-23T02:15:40+01:00</dcterms:created>
  <dcterms:modified xsi:type="dcterms:W3CDTF">2023-02-23T02:15:40+01:00</dcterms:modified>
</cp:coreProperties>
</file>

<file path=docProps/custom.xml><?xml version="1.0" encoding="utf-8"?>
<Properties xmlns="http://schemas.openxmlformats.org/officeDocument/2006/custom-properties" xmlns:vt="http://schemas.openxmlformats.org/officeDocument/2006/docPropsVTypes"/>
</file>