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different low temperature pretreatments on properties of corn stover biochar for precursors of sulfonated solid acid catalysts - ScienceDirect</w:t>
      </w:r>
      <w:br/>
      <w:hyperlink r:id="rId7" w:history="1">
        <w:r>
          <w:rPr>
            <w:color w:val="2980b9"/>
            <w:u w:val="single"/>
          </w:rPr>
          <w:t xml:space="preserve">https://www.sciencedirect.com/science/article/pii/S096085242200671X</w:t>
        </w:r>
      </w:hyperlink>
    </w:p>
    <w:p>
      <w:pPr>
        <w:pStyle w:val="Heading1"/>
      </w:pPr>
      <w:bookmarkStart w:id="2" w:name="_Toc2"/>
      <w:r>
        <w:t>Article summary:</w:t>
      </w:r>
      <w:bookmarkEnd w:id="2"/>
    </w:p>
    <w:p>
      <w:pPr>
        <w:jc w:val="both"/>
      </w:pPr>
      <w:r>
        <w:rPr/>
        <w:t xml:space="preserve">1. Different pretreatment methods, including phosphoric acid (PA), freeze drying (FD) and phosphoric acid-freeze drying combined (PA-FD) were investigated for their effects on corn stover characteristics and pyrolysis.</w:t>
      </w:r>
    </w:p>
    <w:p>
      <w:pPr>
        <w:jc w:val="both"/>
      </w:pPr>
      <w:r>
        <w:rPr/>
        <w:t xml:space="preserve">2. PA pretreatment was found to effectively remove a large portion of inorganics and improve the fuel characteristics of the biochar produced.</w:t>
      </w:r>
    </w:p>
    <w:p>
      <w:pPr>
        <w:jc w:val="both"/>
      </w:pPr>
      <w:r>
        <w:rPr/>
        <w:t xml:space="preserve">3. PA-FD-CSB prepared at 600°C resulted in the maximum increase of cellulose conversion by 34.7–81.3%.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different low temperature pretreatments on properties of corn stover biochar for precursors of sulfonated solid acid catalysts” is an informative piece that provides a comprehensive overview of the effects of various pretreatment methods on corn stover characteristics and pyrolysis. The article is well written and provides detailed information about the research conducted, as well as its results and conclusions. The authors have provided sufficient evidence to support their claims, such as citing relevant studies and providing data from experiments conducted during the research process. </w:t>
      </w:r>
    </w:p>
    <w:p>
      <w:pPr>
        <w:jc w:val="both"/>
      </w:pPr>
      <w:r>
        <w:rPr/>
        <w:t xml:space="preserve">However, there are some potential biases in the article that should be noted. For example, while the authors discuss various pretreatment methods, they focus primarily on phosphoric acid (PA) and freeze drying (FD). While these two methods are certainly important to consider when studying corn stover characteristics and pyrolysis, other methods may also be worth exploring in order to gain a more comprehensive understanding of this topic. Additionally, while the authors provide evidence to support their claims regarding PA pretreatment being effective at removing a large portion of inorganics and improving fuel characteristics, they do not explore any potential risks associated with this method or discuss any possible counterarguments that could be made against it. </w:t>
      </w:r>
    </w:p>
    <w:p>
      <w:pPr>
        <w:jc w:val="both"/>
      </w:pPr>
      <w:r>
        <w:rPr/>
        <w:t xml:space="preserve">In conclusion, this article is generally reliable and trustworthy due to its thoroughness in discussing various aspects related to corn stover characteristics and pyrolysis; however, there are some potential biases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Corn stover pretreatment methods</w:t>
      </w:r>
    </w:p>
    <w:p>
      <w:pPr>
        <w:spacing w:after="0"/>
        <w:numPr>
          <w:ilvl w:val="0"/>
          <w:numId w:val="2"/>
        </w:numPr>
      </w:pPr>
      <w:r>
        <w:rPr/>
        <w:t xml:space="preserve">Corn stover pyrolysis</w:t>
      </w:r>
    </w:p>
    <w:p>
      <w:pPr>
        <w:spacing w:after="0"/>
        <w:numPr>
          <w:ilvl w:val="0"/>
          <w:numId w:val="2"/>
        </w:numPr>
      </w:pPr>
      <w:r>
        <w:rPr/>
        <w:t xml:space="preserve">Corn stover biochar properties</w:t>
      </w:r>
    </w:p>
    <w:p>
      <w:pPr>
        <w:spacing w:after="0"/>
        <w:numPr>
          <w:ilvl w:val="0"/>
          <w:numId w:val="2"/>
        </w:numPr>
      </w:pPr>
      <w:r>
        <w:rPr/>
        <w:t xml:space="preserve">Sulfonated solid acid catalysts</w:t>
      </w:r>
    </w:p>
    <w:p>
      <w:pPr>
        <w:spacing w:after="0"/>
        <w:numPr>
          <w:ilvl w:val="0"/>
          <w:numId w:val="2"/>
        </w:numPr>
      </w:pPr>
      <w:r>
        <w:rPr/>
        <w:t xml:space="preserve">Potential risks of phosphoric acid pretreatment</w:t>
      </w:r>
    </w:p>
    <w:p>
      <w:pPr>
        <w:numPr>
          <w:ilvl w:val="0"/>
          <w:numId w:val="2"/>
        </w:numPr>
      </w:pPr>
      <w:r>
        <w:rPr/>
        <w:t xml:space="preserve">Counterarguments against phosphoric acid pretreatment</w:t>
      </w:r>
    </w:p>
    <w:p>
      <w:pPr>
        <w:pStyle w:val="Heading1"/>
      </w:pPr>
      <w:bookmarkStart w:id="6" w:name="_Toc6"/>
      <w:r>
        <w:t>Report location:</w:t>
      </w:r>
      <w:bookmarkEnd w:id="6"/>
    </w:p>
    <w:p>
      <w:hyperlink r:id="rId8" w:history="1">
        <w:r>
          <w:rPr>
            <w:color w:val="2980b9"/>
            <w:u w:val="single"/>
          </w:rPr>
          <w:t xml:space="preserve">https://www.fullpicture.app/item/2ff5b4918848c6d640a835bb2eb72cc4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4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200671X" TargetMode="External"/><Relationship Id="rId8" Type="http://schemas.openxmlformats.org/officeDocument/2006/relationships/hyperlink" Target="https://www.fullpicture.app/item/2ff5b4918848c6d640a835bb2eb72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2023-02-19T18:05:03+01:00</dcterms:created>
  <dcterms:modified xsi:type="dcterms:W3CDTF">2023-02-19T18:05:03+01:00</dcterms:modified>
</cp:coreProperties>
</file>

<file path=docProps/custom.xml><?xml version="1.0" encoding="utf-8"?>
<Properties xmlns="http://schemas.openxmlformats.org/officeDocument/2006/custom-properties" xmlns:vt="http://schemas.openxmlformats.org/officeDocument/2006/docPropsVTypes"/>
</file>