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Perspectives for Collaborative Disaster Risk Reduction: Experience Report from the Brazilian Disaster Knowledge Platform | SpringerLink</w:t>
      </w:r>
      <w:br/>
      <w:hyperlink r:id="rId7" w:history="1">
        <w:r>
          <w:rPr>
            <w:color w:val="2980b9"/>
            <w:u w:val="single"/>
          </w:rPr>
          <w:t xml:space="preserve">https://link.springer.com/chapter/10.1007/978-3-031-08325-9_9</w:t>
        </w:r>
      </w:hyperlink>
    </w:p>
    <w:p>
      <w:pPr>
        <w:pStyle w:val="Heading1"/>
      </w:pPr>
      <w:bookmarkStart w:id="2" w:name="_Toc2"/>
      <w:r>
        <w:t>Article summary:</w:t>
      </w:r>
      <w:bookmarkEnd w:id="2"/>
    </w:p>
    <w:p>
      <w:pPr>
        <w:jc w:val="both"/>
      </w:pPr>
      <w:r>
        <w:rPr/>
        <w:t xml:space="preserve">1. PCON-Desastres是一个创新和包容性的巴西技术工具，旨在促进公共当局、教学/研究机构、社区组织、私营公司、其他机构和对灾害相关问题感兴趣的个人之间的协作参与和努力整合。</w:t>
      </w:r>
    </w:p>
    <w:p>
      <w:pPr>
        <w:jc w:val="both"/>
      </w:pPr>
      <w:r>
        <w:rPr/>
        <w:t xml:space="preserve">2. PCON-Desastres与Sendai框架和巴西国家保护和民防政策的指导原则相一致，旨在促进灾害风险减轻。</w:t>
      </w:r>
    </w:p>
    <w:p>
      <w:pPr>
        <w:jc w:val="both"/>
      </w:pPr>
      <w:r>
        <w:rPr/>
        <w:t xml:space="preserve">3. 该章节介绍了PCON建设过程中的经验报告，包括技术方面、基于用户反馈的改进、协作沟通和传播方法、主要成果、经验教训和建议。预计这份经验报告可以为全球范围内开发、实施和/或增强其他协作平台以实现灾害风险减轻过程做出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对于这篇文章的详细批判性分析，需要先了解其内容和结构。然而，由于只提供了文章的标题和摘要，并没有提供具体的内容，因此无法进行详细的分析和评价。</w:t>
      </w:r>
    </w:p>
    <w:p>
      <w:pPr>
        <w:jc w:val="both"/>
      </w:pPr>
      <w:r>
        <w:rPr/>
        <w:t xml:space="preserve"/>
      </w:r>
    </w:p>
    <w:p>
      <w:pPr>
        <w:jc w:val="both"/>
      </w:pPr>
      <w:r>
        <w:rPr/>
        <w:t xml:space="preserve">根据标题和摘要中提到的信息，这篇文章似乎是关于巴西灾害知识平台的经验报告。它介绍了该平台的建设过程、技术方面、用户反馈改进、协作方法论、主要成果、经验教训和建议。该平台旨在促进公共机构、教学/研究机构、社区组织、私营公司、其他机构和对灾害相关问题工作或感兴趣的个人之间的协作参与和努力整合，并与《仙台框架》和巴西国家保护和民防政策的指导原则保持一致。</w:t>
      </w:r>
    </w:p>
    <w:p>
      <w:pPr>
        <w:jc w:val="both"/>
      </w:pPr>
      <w:r>
        <w:rPr/>
        <w:t xml:space="preserve"/>
      </w:r>
    </w:p>
    <w:p>
      <w:pPr>
        <w:jc w:val="both"/>
      </w:pPr>
      <w:r>
        <w:rPr/>
        <w:t xml:space="preserve">在进行批判性分析时，可以考虑以下几个方面：</w:t>
      </w:r>
    </w:p>
    <w:p>
      <w:pPr>
        <w:jc w:val="both"/>
      </w:pPr>
      <w:r>
        <w:rPr/>
        <w:t xml:space="preserve"/>
      </w:r>
    </w:p>
    <w:p>
      <w:pPr>
        <w:jc w:val="both"/>
      </w:pPr>
      <w:r>
        <w:rPr/>
        <w:t xml:space="preserve">1. 潜在偏见及其来源：需要注意作者是否有任何潜在偏见或利益冲突，可能会影响他们对该主题的陈述和观点。例如，如果作者是该平台的开发者或运营者，可能存在利益冲突，并且可能倾向于宣传和正面评价该平台。</w:t>
      </w:r>
    </w:p>
    <w:p>
      <w:pPr>
        <w:jc w:val="both"/>
      </w:pPr>
      <w:r>
        <w:rPr/>
        <w:t xml:space="preserve"/>
      </w:r>
    </w:p>
    <w:p>
      <w:pPr>
        <w:jc w:val="both"/>
      </w:pPr>
      <w:r>
        <w:rPr/>
        <w:t xml:space="preserve">2. 片面报道：需要注意作者是否提供了全面和客观的信息，或者是否只选择性地报道了一些有利于他们的观点和主张的信息。如果作者只强调了该平台的优点而忽略了其缺点或问题，那么这篇文章可能存在片面报道的问题。</w:t>
      </w:r>
    </w:p>
    <w:p>
      <w:pPr>
        <w:jc w:val="both"/>
      </w:pPr>
      <w:r>
        <w:rPr/>
        <w:t xml:space="preserve"/>
      </w:r>
    </w:p>
    <w:p>
      <w:pPr>
        <w:jc w:val="both"/>
      </w:pPr>
      <w:r>
        <w:rPr/>
        <w:t xml:space="preserve">3. 无根据的主张：需要注意作者是否提出了没有充分证据支持的主张。如果作者在没有进行充分研究或调查的情况下提出了某种观点或结论，那么这篇文章可能存在无根据的主张。</w:t>
      </w:r>
    </w:p>
    <w:p>
      <w:pPr>
        <w:jc w:val="both"/>
      </w:pPr>
      <w:r>
        <w:rPr/>
        <w:t xml:space="preserve"/>
      </w:r>
    </w:p>
    <w:p>
      <w:pPr>
        <w:jc w:val="both"/>
      </w:pPr>
      <w:r>
        <w:rPr/>
        <w:t xml:space="preserve">4. 缺失的考虑点：需要注意作者是否考虑到了所有相关因素和观点，并对其进行了适当的讨论。如果作者忽略了某些重要因素或观点，那么这篇文章可能存在缺失的考虑点。</w:t>
      </w:r>
    </w:p>
    <w:p>
      <w:pPr>
        <w:jc w:val="both"/>
      </w:pPr>
      <w:r>
        <w:rPr/>
        <w:t xml:space="preserve"/>
      </w:r>
    </w:p>
    <w:p>
      <w:pPr>
        <w:jc w:val="both"/>
      </w:pPr>
      <w:r>
        <w:rPr/>
        <w:t xml:space="preserve">5. 所提出主张的缺失证据：需要注意作者是否提供了足够的证据来支持他们所提出的主张。如果作者只是简单地陈述自己的观点而没有提供实际数据、研究结果或其他证据来支持这些观点，那么这篇文章可能存在所提出主张缺乏证据支持的问题。</w:t>
      </w:r>
    </w:p>
    <w:p>
      <w:pPr>
        <w:jc w:val="both"/>
      </w:pPr>
      <w:r>
        <w:rPr/>
        <w:t xml:space="preserve"/>
      </w:r>
    </w:p>
    <w:p>
      <w:pPr>
        <w:jc w:val="both"/>
      </w:pPr>
      <w:r>
        <w:rPr/>
        <w:t xml:space="preserve">6. 未探索的反驳：需要注意作者是否探索了可能存在的反驳观点，并对其进行了适当的回应。如果作者只是忽略了可能存在的反驳观点或没有对其进行充分讨论，那么这篇文章可能存在未探索的反驳问题。</w:t>
      </w:r>
    </w:p>
    <w:p>
      <w:pPr>
        <w:jc w:val="both"/>
      </w:pPr>
      <w:r>
        <w:rPr/>
        <w:t xml:space="preserve"/>
      </w:r>
    </w:p>
    <w:p>
      <w:pPr>
        <w:jc w:val="both"/>
      </w:pPr>
      <w:r>
        <w:rPr/>
        <w:t xml:space="preserve">7. 宣传内容和偏袒：需要注意作者是否过度宣传该平台或倾向于支持特定观点或利益。如果作者在文章中过度宣传该平台或明显偏袒某一方，那么这篇文章可能存在宣传内容和偏袒的问题。</w:t>
      </w:r>
    </w:p>
    <w:p>
      <w:pPr>
        <w:jc w:val="both"/>
      </w:pPr>
      <w:r>
        <w:rPr/>
        <w:t xml:space="preserve"/>
      </w:r>
    </w:p>
    <w:p>
      <w:pPr>
        <w:jc w:val="both"/>
      </w:pPr>
      <w:r>
        <w:rPr/>
        <w:t xml:space="preserve">8. 是否注意到可能的风险：需要注意作者是否提及了与该平台相关的潜在风险、挑战或问题，并对其进行了适当的讨论。如果作者忽略了这些风险或没有对其进行充分讨论，那么这篇文章可能存在忽视潜在风险的问题。</w:t>
      </w:r>
    </w:p>
    <w:p>
      <w:pPr>
        <w:jc w:val="both"/>
      </w:pPr>
      <w:r>
        <w:rPr/>
        <w:t xml:space="preserve"/>
      </w:r>
    </w:p>
    <w:p>
      <w:pPr>
        <w:jc w:val="both"/>
      </w:pPr>
      <w:r>
        <w:rPr/>
        <w:t xml:space="preserve">9. 平等地呈现双方：需要注意作者是否平等地呈现了不同观点和利益相关者之间的立场和观点。如果作者只关注某一方面而忽略其他观点，那么这篇文章可能存在不平等地呈现双方的问题。</w:t>
      </w:r>
    </w:p>
    <w:p>
      <w:pPr>
        <w:jc w:val="both"/>
      </w:pPr>
      <w:r>
        <w:rPr/>
        <w:t xml:space="preserve"/>
      </w:r>
    </w:p>
    <w:p>
      <w:pPr>
        <w:jc w:val="both"/>
      </w:pPr>
      <w:r>
        <w:rPr/>
        <w:t xml:space="preserve">总之，在进行批判性分析时，需要全面考虑以上几个方面，并根据具体的内容和论证来评价文章的可靠性、客观性和全面性。</w:t>
      </w:r>
    </w:p>
    <w:p>
      <w:pPr>
        <w:pStyle w:val="Heading1"/>
      </w:pPr>
      <w:bookmarkStart w:id="5" w:name="_Toc5"/>
      <w:r>
        <w:t>Topics for further research:</w:t>
      </w:r>
      <w:bookmarkEnd w:id="5"/>
    </w:p>
    <w:p>
      <w:pPr>
        <w:spacing w:after="0"/>
        <w:numPr>
          <w:ilvl w:val="0"/>
          <w:numId w:val="2"/>
        </w:numPr>
      </w:pPr>
      <w:r>
        <w:rPr/>
        <w:t xml:space="preserve">巴西灾害知识平台的建设过程和技术方面的详细信息
</w:t>
      </w:r>
    </w:p>
    <w:p>
      <w:pPr>
        <w:spacing w:after="0"/>
        <w:numPr>
          <w:ilvl w:val="0"/>
          <w:numId w:val="2"/>
        </w:numPr>
      </w:pPr>
      <w:r>
        <w:rPr/>
        <w:t xml:space="preserve">用户反馈改进的具体措施和效果
</w:t>
      </w:r>
    </w:p>
    <w:p>
      <w:pPr>
        <w:spacing w:after="0"/>
        <w:numPr>
          <w:ilvl w:val="0"/>
          <w:numId w:val="2"/>
        </w:numPr>
      </w:pPr>
      <w:r>
        <w:rPr/>
        <w:t xml:space="preserve">协作方法论的具体内容和应用案例
</w:t>
      </w:r>
    </w:p>
    <w:p>
      <w:pPr>
        <w:spacing w:after="0"/>
        <w:numPr>
          <w:ilvl w:val="0"/>
          <w:numId w:val="2"/>
        </w:numPr>
      </w:pPr>
      <w:r>
        <w:rPr/>
        <w:t xml:space="preserve">主要成果的具体描述和评估
</w:t>
      </w:r>
    </w:p>
    <w:p>
      <w:pPr>
        <w:spacing w:after="0"/>
        <w:numPr>
          <w:ilvl w:val="0"/>
          <w:numId w:val="2"/>
        </w:numPr>
      </w:pPr>
      <w:r>
        <w:rPr/>
        <w:t xml:space="preserve">经验教训的具体总结和建议的具体内容
</w:t>
      </w:r>
    </w:p>
    <w:p>
      <w:pPr>
        <w:numPr>
          <w:ilvl w:val="0"/>
          <w:numId w:val="2"/>
        </w:numPr>
      </w:pPr>
      <w:r>
        <w:rPr/>
        <w:t xml:space="preserve">与《仙台框架》和巴西国家保护和民防政策的指导原则的具体对应关系和一致性。
通过对这些关键短语的搜索和阅读，用户可以获得更多关于该平台的详细信息，从而进行更全面和准确的批判性分析。</w:t>
      </w:r>
    </w:p>
    <w:p>
      <w:pPr>
        <w:pStyle w:val="Heading1"/>
      </w:pPr>
      <w:bookmarkStart w:id="6" w:name="_Toc6"/>
      <w:r>
        <w:t>Report location:</w:t>
      </w:r>
      <w:bookmarkEnd w:id="6"/>
    </w:p>
    <w:p>
      <w:hyperlink r:id="rId8" w:history="1">
        <w:r>
          <w:rPr>
            <w:color w:val="2980b9"/>
            <w:u w:val="single"/>
          </w:rPr>
          <w:t xml:space="preserve">https://www.fullpicture.app/item/3064a418cb0e08bd104348536147da8d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5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08325-9_9" TargetMode="External"/><Relationship Id="rId8" Type="http://schemas.openxmlformats.org/officeDocument/2006/relationships/hyperlink" Target="https://www.fullpicture.app/item/3064a418cb0e08bd104348536147da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2023-12-14T22:43:10+01:00</dcterms:created>
  <dcterms:modified xsi:type="dcterms:W3CDTF">2023-12-14T22:43:10+01:00</dcterms:modified>
</cp:coreProperties>
</file>

<file path=docProps/custom.xml><?xml version="1.0" encoding="utf-8"?>
<Properties xmlns="http://schemas.openxmlformats.org/officeDocument/2006/custom-properties" xmlns:vt="http://schemas.openxmlformats.org/officeDocument/2006/docPropsVTypes"/>
</file>