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Seismic upgrade of reinforced concrete slab-column connections using carbon fiber-reinforced polymers | Request PDF</w:t>
      </w:r>
      <w:br/>
      <w:hyperlink r:id="rId7" w:history="1">
        <w:r>
          <w:rPr>
            <w:color w:val="2980b9"/>
            <w:u w:val="single"/>
          </w:rPr>
          <w:t xml:space="preserve">https://www.researchgate.net/publication/289715251_Seismic_upgrade_of_reinforced_concrete_slab-column_connections_using_carbon_fiber-reinforced_polymers</w:t>
        </w:r>
      </w:hyperlink>
    </w:p>
    <w:p>
      <w:pPr>
        <w:pStyle w:val="Heading1"/>
      </w:pPr>
      <w:bookmarkStart w:id="2" w:name="_Toc2"/>
      <w:r>
        <w:t>Article summary:</w:t>
      </w:r>
      <w:bookmarkEnd w:id="2"/>
    </w:p>
    <w:p>
      <w:pPr>
        <w:jc w:val="both"/>
      </w:pPr>
      <w:r>
        <w:rPr/>
        <w:t xml:space="preserve">1. An experimental program was conducted to study the seismic upgrade of reinforced concrete slab-column connections using carbon fiber-reinforced polymers (CFRP).</w:t>
      </w:r>
    </w:p>
    <w:p>
      <w:pPr>
        <w:jc w:val="both"/>
      </w:pPr>
      <w:r>
        <w:rPr/>
        <w:t xml:space="preserve">2. The upgraded specimens had significant flexural yielding and sustained deformations up to a drift ratio of 8% without significant losses of strength.</w:t>
      </w:r>
    </w:p>
    <w:p>
      <w:pPr>
        <w:jc w:val="both"/>
      </w:pPr>
      <w:r>
        <w:rPr/>
        <w:t xml:space="preserve">3. The results showed that the proposed upgrade method is successful in increasing deformation capacity and avoiding brittle failures under high gravity loadings.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an experimental program conducted to study the seismic upgrade of reinforced concrete slab-column connections using carbon fiber-reinforced polymers (CFRP). The article is well written and provides detailed information on the experiment, its results, and conclusions. However, there are some potential biases that should be noted. For example, the article does not provide any information on possible risks associated with using CFRP for seismic upgrades or explore any counterarguments to this approach. Additionally, it does not present both sides equally; instead, it focuses solely on the benefits of using CFRP for seismic upgrades without considering any potential drawbacks or alternative approaches. Furthermore, there is no evidence provided to support the claims made in the article, which could make it difficult for readers to assess its trustworthiness and reliability. Finally, there is a lack of discussion about other factors that could affect the performance of CFRP upgrades such as environmental conditions or material properties. In conclusion, while this article provides useful information on an experimental program conducted to study seismic upgrades using CFRP, it should be read with caution due to potential biases and lack of evidence for its claims.</w:t>
      </w:r>
    </w:p>
    <w:p>
      <w:pPr>
        <w:pStyle w:val="Heading1"/>
      </w:pPr>
      <w:bookmarkStart w:id="5" w:name="_Toc5"/>
      <w:r>
        <w:t>Topics for further research:</w:t>
      </w:r>
      <w:bookmarkEnd w:id="5"/>
    </w:p>
    <w:p>
      <w:pPr>
        <w:spacing w:after="0"/>
        <w:numPr>
          <w:ilvl w:val="0"/>
          <w:numId w:val="2"/>
        </w:numPr>
      </w:pPr>
      <w:r>
        <w:rPr/>
        <w:t xml:space="preserve">Seismic upgrade risks associated with CFRP</w:t>
      </w:r>
    </w:p>
    <w:p>
      <w:pPr>
        <w:spacing w:after="0"/>
        <w:numPr>
          <w:ilvl w:val="0"/>
          <w:numId w:val="2"/>
        </w:numPr>
      </w:pPr>
      <w:r>
        <w:rPr/>
        <w:t xml:space="preserve">Alternative approaches to seismic upgrades</w:t>
      </w:r>
    </w:p>
    <w:p>
      <w:pPr>
        <w:spacing w:after="0"/>
        <w:numPr>
          <w:ilvl w:val="0"/>
          <w:numId w:val="2"/>
        </w:numPr>
      </w:pPr>
      <w:r>
        <w:rPr/>
        <w:t xml:space="preserve">Environmental conditions affecting CFRP performance</w:t>
      </w:r>
    </w:p>
    <w:p>
      <w:pPr>
        <w:spacing w:after="0"/>
        <w:numPr>
          <w:ilvl w:val="0"/>
          <w:numId w:val="2"/>
        </w:numPr>
      </w:pPr>
      <w:r>
        <w:rPr/>
        <w:t xml:space="preserve">Material properties of CFRP</w:t>
      </w:r>
    </w:p>
    <w:p>
      <w:pPr>
        <w:spacing w:after="0"/>
        <w:numPr>
          <w:ilvl w:val="0"/>
          <w:numId w:val="2"/>
        </w:numPr>
      </w:pPr>
      <w:r>
        <w:rPr/>
        <w:t xml:space="preserve">Evidence for seismic upgrades using CFRP</w:t>
      </w:r>
    </w:p>
    <w:p>
      <w:pPr>
        <w:numPr>
          <w:ilvl w:val="0"/>
          <w:numId w:val="2"/>
        </w:numPr>
      </w:pPr>
      <w:r>
        <w:rPr/>
        <w:t xml:space="preserve">Counterarguments to using CFRP for seismic upgrades</w:t>
      </w:r>
    </w:p>
    <w:p>
      <w:pPr>
        <w:pStyle w:val="Heading1"/>
      </w:pPr>
      <w:bookmarkStart w:id="6" w:name="_Toc6"/>
      <w:r>
        <w:t>Report location:</w:t>
      </w:r>
      <w:bookmarkEnd w:id="6"/>
    </w:p>
    <w:p>
      <w:hyperlink r:id="rId8" w:history="1">
        <w:r>
          <w:rPr>
            <w:color w:val="2980b9"/>
            <w:u w:val="single"/>
          </w:rPr>
          <w:t xml:space="preserve">https://www.fullpicture.app/item/307ee4638719f1a4596d8123a70cc55b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0B8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89715251_Seismic_upgrade_of_reinforced_concrete_slab-column_connections_using_carbon_fiber-reinforced_polymers" TargetMode="External"/><Relationship Id="rId8" Type="http://schemas.openxmlformats.org/officeDocument/2006/relationships/hyperlink" Target="https://www.fullpicture.app/item/307ee4638719f1a4596d8123a70cc5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2023-02-23T13:20:53+01:00</dcterms:created>
  <dcterms:modified xsi:type="dcterms:W3CDTF">2023-02-23T13:20:53+01:00</dcterms:modified>
</cp:coreProperties>
</file>

<file path=docProps/custom.xml><?xml version="1.0" encoding="utf-8"?>
<Properties xmlns="http://schemas.openxmlformats.org/officeDocument/2006/custom-properties" xmlns:vt="http://schemas.openxmlformats.org/officeDocument/2006/docPropsVTypes"/>
</file>