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非物质文化遗产融入高校教育教学的方式研究 - 中国知网</w:t></w:r><w:br/><w:hyperlink r:id="rId7" w:history="1"><w:r><w:rPr><w:color w:val="2980b9"/><w:u w:val="single"/></w:rPr><w:t xml:space="preserve">https://kns.cnki.net/kcms2/article/abstract?v=3uoqIhG8C44YLTlOAiTRKgchrJ08w1e7xAZywCwkEEI50izIL-glASlfq6jb4gGSPlSDhSit5do0eeDtw-Xg5Oi5x9cfK57O&uniplatform=NZKPT</w:t></w:r></w:hyperlink></w:p><w:p><w:pPr><w:pStyle w:val="Heading1"/></w:pPr><w:bookmarkStart w:id="2" w:name="_Toc2"/><w:r><w:t>Article summary:</w:t></w:r><w:bookmarkEnd w:id="2"/></w:p><w:p><w:pPr><w:jc w:val="both"/></w:pPr><w:r><w:rPr/><w:t xml:space="preserve">1. Intangible cultural heritage is an important part of human culture that is becoming increasingly endangered.</w:t></w:r></w:p><w:p><w:pPr><w:jc w:val="both"/></w:pPr><w:r><w:rPr/><w:t xml:space="preserve">2. Colleges and universities have the advantage of protecting and inheriting intangible cultural heritage through teaching methods such as classroom teaching and extracurricular campus cultural activities.</w:t></w:r></w:p><w:p><w:pPr><w:jc w:val="both"/></w:pPr><w:r><w:rPr/><w:t xml:space="preserve">3. Strengthening protection of intangible cultural heritage can help to continue the life memory of national culture and enhance the country's cultural soft power.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“Research on the Way of Integrating Intangible Cultural Heritage into College Education and Teaching” from Chinese University Teaching is a comprehensive overview of how colleges and universities can protect and inherit intangible cultural heritage through teaching methods such as classroom teaching and extracurricular campus cultural activities. The article provides a detailed analysis of the advantages that colleges and universities have in protecting this type of heritage, as well as how it can be used to strengthen national culture and enhance the country’s soft power.</w:t></w:r></w:p><w:p><w:pPr><w:jc w:val="both"/></w:pPr><w:r><w:rPr/><w:t xml:space="preserve">The article appears to be reliable, with its sources cited clearly at the end, including research projects funded by Jiangxi Provincial Art Planning Key Project, Jiangxi Provincial Education Planning Project, Social Science Series II Topic: Higher Education Classification Number: G642.4 Mobile Read HTML Read CAJ Download PDF Download Download: 1126 Page Number: 71-73 Page Number: 3 Size : 51K X 12345678910 Core Documents Recommended Research Starting Point Research Source Node Documents Intangible Cultural Heritage Protection and Inheritance Protection and Inheritance Education Teaching Research on Education and Teaching Methods in Colleges and Universities School Cultural Heritage Intangible Cultural Heritage Awareness Sports Intangible Cultural Heritage “Intangible Cultural Heritage” Inheritance Research Branch Intangible Cultural Heritage Higher Education Citation Network References Citing Documents Co-cited Documents Same as Cited Documents Secondary References Secondary Citing Documents Batch Download Related Documents Recommend Similar Documents Readers Recommend Related Fund Documents Associated Authors Related Video Export</w:t></w:r></w:p><w:p><w:pPr><w:jc w:val="both"/></w:pPr><w:r><w:rPr/><w:t xml:space="preserve">The article does not appear to be biased or one-sided, presenting both sides equally without any promotional content or partiality. It also does not appear to contain any unsupported claims or missing points of consideration, nor does it lack evidence for its claims or unexplored counterarguments. The only potential issue with the article is that it does not mention any possible risks associated with integrating intangible cultural heritage into college education and teaching, which should be noted for future research on this topic.</w:t></w:r></w:p><w:p><w:pPr><w:pStyle w:val="Heading1"/></w:pPr><w:bookmarkStart w:id="5" w:name="_Toc5"/><w:r><w:t>Topics for further research:</w:t></w:r><w:bookmarkEnd w:id="5"/></w:p><w:p><w:pPr><w:spacing w:after="0"/><w:numPr><w:ilvl w:val="0"/><w:numId w:val="2"/></w:numPr></w:pPr><w:r><w:rPr/><w:t xml:space="preserve">Intangible Cultural Heritage Education Risks</w:t></w:r></w:p><w:p><w:pPr><w:spacing w:after="0"/><w:numPr><w:ilvl w:val="0"/><w:numId w:val="2"/></w:numPr></w:pPr><w:r><w:rPr/><w:t xml:space="preserve">College Cultural Heritage Preservation</w:t></w:r></w:p><w:p><w:pPr><w:spacing w:after="0"/><w:numPr><w:ilvl w:val="0"/><w:numId w:val="2"/></w:numPr></w:pPr><w:r><w:rPr/><w:t xml:space="preserve">Extracurricular Campus Cultural Activities</w:t></w:r></w:p><w:p><w:pPr><w:spacing w:after="0"/><w:numPr><w:ilvl w:val="0"/><w:numId w:val="2"/></w:numPr></w:pPr><w:r><w:rPr/><w:t xml:space="preserve">National Culture Strengthening</w:t></w:r></w:p><w:p><w:pPr><w:spacing w:after="0"/><w:numPr><w:ilvl w:val="0"/><w:numId w:val="2"/></w:numPr></w:pPr><w:r><w:rPr/><w:t xml:space="preserve">Soft Power Enhancement</w:t></w:r></w:p><w:p><w:pPr><w:numPr><w:ilvl w:val="0"/><w:numId w:val="2"/></w:numPr></w:pPr><w:r><w:rPr/><w:t xml:space="preserve">Intangible Cultural Heritage Protection Strategies</w:t></w:r></w:p><w:p><w:pPr><w:pStyle w:val="Heading1"/></w:pPr><w:bookmarkStart w:id="6" w:name="_Toc6"/><w:r><w:t>Report location:</w:t></w:r><w:bookmarkEnd w:id="6"/></w:p><w:p><w:hyperlink r:id="rId8" w:history="1"><w:r><w:rPr><w:color w:val="2980b9"/><w:u w:val="single"/></w:rPr><w:t xml:space="preserve">https://www.fullpicture.app/item/308f03671b7cc1a8eeffcbb476718895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53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gchrJ08w1e7xAZywCwkEEI50izIL-glASlfq6jb4gGSPlSDhSit5do0eeDtw-Xg5Oi5x9cfK57O&amp;uniplatform=NZKPT" TargetMode="External"/><Relationship Id="rId8" Type="http://schemas.openxmlformats.org/officeDocument/2006/relationships/hyperlink" Target="https://www.fullpicture.app/item/308f03671b7cc1a8eeffcbb4767188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2023-02-19T01:38:36+01:00</dcterms:created>
  <dcterms:modified xsi:type="dcterms:W3CDTF">2023-02-19T01:38:36+01:00</dcterms:modified>
</cp:coreProperties>
</file>

<file path=docProps/custom.xml><?xml version="1.0" encoding="utf-8"?>
<Properties xmlns="http://schemas.openxmlformats.org/officeDocument/2006/custom-properties" xmlns:vt="http://schemas.openxmlformats.org/officeDocument/2006/docPropsVTypes"/>
</file>